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BE" w:rsidRDefault="003E7DD6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E7D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Новогодний тур </w:t>
      </w:r>
      <w:proofErr w:type="spellStart"/>
      <w:r w:rsidRPr="003E7D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Classic</w:t>
      </w:r>
      <w:proofErr w:type="spellEnd"/>
      <w:r w:rsidRPr="003E7D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БЕЗ ПИТАНИЯ! 5 дней</w:t>
      </w:r>
      <w:r w:rsidRPr="002A43C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</w:t>
      </w:r>
      <w:r w:rsidRPr="003E7D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 ночи</w:t>
      </w:r>
    </w:p>
    <w:p w:rsidR="003E7DD6" w:rsidRPr="004B1F4D" w:rsidRDefault="003E7DD6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5F50BE" w:rsidRPr="008F2545" w:rsidRDefault="00021C8D" w:rsidP="008F2545">
      <w:pPr>
        <w:autoSpaceDE w:val="0"/>
        <w:jc w:val="right"/>
        <w:rPr>
          <w:rFonts w:ascii="Arial" w:eastAsia="Liberation Serif" w:hAnsi="Arial" w:cs="Arial"/>
          <w:b/>
          <w:bCs/>
          <w:color w:val="000000"/>
          <w:sz w:val="24"/>
          <w:szCs w:val="24"/>
          <w:highlight w:val="white"/>
        </w:rPr>
      </w:pPr>
      <w:r w:rsidRPr="008F2545">
        <w:rPr>
          <w:rFonts w:ascii="Arial" w:hAnsi="Arial" w:cs="Arial"/>
          <w:b/>
          <w:sz w:val="24"/>
          <w:szCs w:val="24"/>
        </w:rPr>
        <w:t>Минеральные воды</w:t>
      </w:r>
      <w:r w:rsidR="00C60325" w:rsidRPr="008F2545">
        <w:rPr>
          <w:rFonts w:ascii="Arial" w:hAnsi="Arial" w:cs="Arial"/>
          <w:b/>
          <w:sz w:val="24"/>
          <w:szCs w:val="24"/>
        </w:rPr>
        <w:t xml:space="preserve"> </w:t>
      </w:r>
      <w:r w:rsidR="00C60325" w:rsidRPr="008F2545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Pr="008F2545">
        <w:rPr>
          <w:rFonts w:ascii="Arial" w:hAnsi="Arial" w:cs="Arial"/>
          <w:b/>
          <w:sz w:val="24"/>
          <w:szCs w:val="24"/>
        </w:rPr>
        <w:t xml:space="preserve"> </w:t>
      </w:r>
      <w:r w:rsidR="008F2545" w:rsidRPr="008F2545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Пятигорск/ Суворовские бани</w:t>
      </w:r>
      <w:r w:rsidR="008F2545" w:rsidRPr="008F2545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 </w:t>
      </w:r>
      <w:r w:rsidR="008F2545" w:rsidRPr="008F2545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 Медовые водопады/ Кисловодск/ Суворовские бани — Медовые водопады/ Пятигорск/ Ессентуки/ Суворовские бани —</w:t>
      </w:r>
      <w:r w:rsidR="008F2545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</w:t>
      </w:r>
      <w:r w:rsidR="008F2545" w:rsidRPr="008F2545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>Эльбрус/ Домбай/ Верхняя Балкария</w:t>
      </w:r>
      <w:r w:rsidR="008F2545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 </w:t>
      </w:r>
      <w:r w:rsidR="008F2545" w:rsidRPr="008F2545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— Пятигорск </w:t>
      </w:r>
      <w:r w:rsidRPr="008F2545">
        <w:rPr>
          <w:rFonts w:ascii="Arial" w:hAnsi="Arial" w:cs="Arial"/>
          <w:b/>
          <w:sz w:val="24"/>
          <w:szCs w:val="24"/>
        </w:rPr>
        <w:t>– Минеральные воды*</w:t>
      </w: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9307"/>
      </w:tblGrid>
      <w:tr w:rsidR="00E0203B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E0C51" w:rsidRPr="001D79FA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30.12.25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8F2545" w:rsidRPr="00A95C5A" w:rsidRDefault="008F2545" w:rsidP="00A95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5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Трансфер из аэропорта Мин. Вод (групповой) в 13.00 </w:t>
            </w:r>
          </w:p>
          <w:p w:rsidR="00A95C5A" w:rsidRPr="00A95C5A" w:rsidRDefault="00A95C5A" w:rsidP="00A95C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95C5A"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A95C5A" w:rsidRPr="00A95C5A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 xml:space="preserve">Экскурсия </w:t>
            </w:r>
            <w:r w:rsidRPr="00A95C5A">
              <w:rPr>
                <w:rFonts w:ascii="Arial" w:hAnsi="Arial"/>
                <w:b/>
                <w:bCs/>
                <w:sz w:val="18"/>
                <w:szCs w:val="18"/>
              </w:rPr>
              <w:t xml:space="preserve">«ПЯТИГОРСК» по Лермонтовским местам </w:t>
            </w:r>
            <w:r w:rsidRPr="00A95C5A">
              <w:rPr>
                <w:rFonts w:ascii="Arial" w:hAnsi="Arial"/>
                <w:sz w:val="18"/>
                <w:szCs w:val="18"/>
              </w:rPr>
              <w:t>в 14:00</w:t>
            </w:r>
          </w:p>
          <w:p w:rsidR="008F2545" w:rsidRPr="00A95C5A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По программе экскурсии:</w:t>
            </w:r>
          </w:p>
          <w:p w:rsidR="008F2545" w:rsidRPr="00A95C5A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>Посещение: озера «Провал», Эоловой Арфы, грота М.Ю. Лермонтова, Академической галереи. Прогулка по горе Горячая к эмблеме Кавказских Минеральных Вод — скульптуре «Орел, терзающий змею», посещение грота Дианы, парка «Цветник» с Лермонтовской галереей и посещение места дуэли М.Ю. Лермонтова на северо-западном склоне горы Машук.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 xml:space="preserve">Окончание экскурсии ~ в 17:30. </w:t>
            </w:r>
          </w:p>
          <w:p w:rsidR="008F2545" w:rsidRPr="00A95C5A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 xml:space="preserve">Заселение в гостиницу. 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  <w:p w:rsidR="008F2545" w:rsidRPr="00A95C5A" w:rsidRDefault="008F2545" w:rsidP="00A95C5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8F2545" w:rsidRPr="00A95C5A" w:rsidRDefault="008F2545" w:rsidP="00A95C5A">
            <w:pPr>
              <w:pStyle w:val="a9"/>
              <w:snapToGrid w:val="0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Поездка </w:t>
            </w: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«СУВОРОВСКИЕ БАНИ»</w:t>
            </w: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14:00. </w:t>
            </w:r>
          </w:p>
          <w:p w:rsidR="008F2545" w:rsidRPr="00A95C5A" w:rsidRDefault="008F2545" w:rsidP="00A95C5A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 Взять с собой: купальные принадлежности и </w:t>
            </w: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полотенце. Из гостиницы полотенце выносить нельзя!</w:t>
            </w:r>
          </w:p>
          <w:p w:rsidR="00A95C5A" w:rsidRPr="00A95C5A" w:rsidRDefault="00A95C5A" w:rsidP="00A95C5A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 xml:space="preserve">Окончание поездки ~ в 17:30. </w:t>
            </w:r>
          </w:p>
          <w:p w:rsidR="008F2545" w:rsidRPr="00A95C5A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 xml:space="preserve">Заселение в гостиницу. 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8D4F14" w:rsidRPr="00A95C5A" w:rsidRDefault="008F2545" w:rsidP="00A95C5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color w:val="FF0000"/>
                <w:sz w:val="18"/>
                <w:szCs w:val="18"/>
              </w:rPr>
              <w:t>ВНИМА</w:t>
            </w:r>
            <w:r w:rsidR="008D4F14" w:rsidRPr="00A95C5A">
              <w:rPr>
                <w:rFonts w:ascii="Arial" w:hAnsi="Arial"/>
                <w:b/>
                <w:color w:val="FF0000"/>
                <w:sz w:val="18"/>
                <w:szCs w:val="18"/>
              </w:rPr>
              <w:t>НИЕ!!! ДОПОЛНИТЕЛЬНЫЕ РАСХОДЫ!!</w:t>
            </w:r>
          </w:p>
          <w:p w:rsidR="008D4F14" w:rsidRPr="00A95C5A" w:rsidRDefault="008D4F14" w:rsidP="00A95C5A">
            <w:pPr>
              <w:pStyle w:val="a9"/>
              <w:rPr>
                <w:rFonts w:ascii="Arial" w:hAnsi="Arial"/>
                <w:b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sz w:val="18"/>
                <w:szCs w:val="18"/>
              </w:rPr>
              <w:t>Доплата за купание – 700 руб.</w:t>
            </w:r>
            <w:r w:rsidR="008E00F5" w:rsidRPr="00A95C5A">
              <w:rPr>
                <w:rFonts w:ascii="Arial" w:hAnsi="Arial"/>
                <w:b/>
                <w:sz w:val="18"/>
                <w:szCs w:val="18"/>
              </w:rPr>
              <w:t>/</w:t>
            </w:r>
            <w:r w:rsidRPr="00A95C5A">
              <w:rPr>
                <w:rFonts w:ascii="Arial" w:hAnsi="Arial"/>
                <w:b/>
                <w:sz w:val="18"/>
                <w:szCs w:val="18"/>
              </w:rPr>
              <w:t>чел.</w:t>
            </w:r>
          </w:p>
          <w:p w:rsidR="008D4F14" w:rsidRPr="00F27856" w:rsidRDefault="008D4F14" w:rsidP="008F2545">
            <w:pPr>
              <w:pStyle w:val="a9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E0C51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31.12.25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A95C5A" w:rsidRPr="00001BCF" w:rsidRDefault="008F2545" w:rsidP="00A95C5A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8F2545" w:rsidRDefault="008F2545" w:rsidP="00A95C5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«МЕДОВЫЕ ВОДОПАДЫ»</w:t>
            </w: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13:00. </w:t>
            </w:r>
          </w:p>
          <w:p w:rsidR="00A95C5A" w:rsidRPr="00A95C5A" w:rsidRDefault="00A95C5A" w:rsidP="00A95C5A">
            <w:pPr>
              <w:pStyle w:val="a9"/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</w:p>
          <w:p w:rsidR="008F2545" w:rsidRPr="00A95C5A" w:rsidRDefault="008F2545" w:rsidP="00A95C5A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8F2545" w:rsidRDefault="008F2545" w:rsidP="00A95C5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Гора Кольцо</w:t>
            </w: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одно из Лермонтовских мест Кисловодска.</w:t>
            </w:r>
          </w:p>
          <w:p w:rsidR="00A95C5A" w:rsidRPr="00A95C5A" w:rsidRDefault="00A95C5A" w:rsidP="00A95C5A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8F2545" w:rsidRDefault="008F2545" w:rsidP="00A95C5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Чайный домик</w:t>
            </w: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(бесплатная дегустация чая на травах и множества видов варенья. Есть возможность купить: варенья, травы, сладости)</w:t>
            </w:r>
          </w:p>
          <w:p w:rsidR="00A95C5A" w:rsidRPr="00A95C5A" w:rsidRDefault="00A95C5A" w:rsidP="00A95C5A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8F2545" w:rsidRDefault="008F2545" w:rsidP="00A95C5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Медовые водопады</w:t>
            </w: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ущелье реки </w:t>
            </w:r>
            <w:proofErr w:type="spellStart"/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>Аликоновка</w:t>
            </w:r>
            <w:proofErr w:type="spellEnd"/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, украшенное несколькими водопадами. На территории турбазы этнографический музей, национальные костюмы для фото. Возвращение в Пятигорск~ в 18:30. 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D4F14" w:rsidRPr="00A95C5A" w:rsidRDefault="008D4F14" w:rsidP="00A95C5A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Вход на территорию Медовых водопадов 200 </w:t>
            </w:r>
            <w:r w:rsidR="008E00F5" w:rsidRPr="00A95C5A">
              <w:rPr>
                <w:rFonts w:ascii="Arial" w:hAnsi="Arial"/>
                <w:b/>
                <w:sz w:val="18"/>
                <w:szCs w:val="18"/>
              </w:rPr>
              <w:t>руб./чел.</w:t>
            </w:r>
          </w:p>
          <w:p w:rsidR="008F2545" w:rsidRPr="00A95C5A" w:rsidRDefault="008F2545" w:rsidP="00A95C5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8F2545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 xml:space="preserve">Экскурсия </w:t>
            </w:r>
            <w:r w:rsidRPr="00A95C5A">
              <w:rPr>
                <w:rFonts w:ascii="Arial" w:hAnsi="Arial"/>
                <w:b/>
                <w:sz w:val="18"/>
                <w:szCs w:val="18"/>
              </w:rPr>
              <w:t>«КИСЛОВОДСК»</w:t>
            </w:r>
            <w:r w:rsidRPr="00A95C5A">
              <w:rPr>
                <w:rFonts w:ascii="Arial" w:hAnsi="Arial"/>
                <w:sz w:val="18"/>
                <w:szCs w:val="18"/>
              </w:rPr>
              <w:t xml:space="preserve"> в 13:00</w:t>
            </w:r>
          </w:p>
          <w:p w:rsidR="00A95C5A" w:rsidRPr="00A95C5A" w:rsidRDefault="00A95C5A" w:rsidP="00A95C5A">
            <w:pPr>
              <w:pStyle w:val="a9"/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  <w:p w:rsidR="008F2545" w:rsidRDefault="008F2545" w:rsidP="00A95C5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95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 программе экскурсии:</w:t>
            </w:r>
          </w:p>
          <w:p w:rsidR="00A95C5A" w:rsidRPr="00A95C5A" w:rsidRDefault="00A95C5A" w:rsidP="00A95C5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8F2545" w:rsidRDefault="008F2545" w:rsidP="00A95C5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5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Кисловодск</w:t>
            </w:r>
            <w:r w:rsidRPr="00A95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— город парк. Посещение Нижнего кисловодского курортного парка: мостик «Дамский каприз», Зеркальный пруд со стеклянной струей, клумба календарь, памятник А.С. Пушкину, </w:t>
            </w:r>
            <w:proofErr w:type="spellStart"/>
            <w:r w:rsidRPr="00A95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Лермонтовская</w:t>
            </w:r>
            <w:proofErr w:type="spellEnd"/>
            <w:r w:rsidRPr="00A95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площадка с памятником М.Ю. Лермонтову, Главная Нарзанная галерея с тремя нарзанами (общий, сульфатный и доломитный), Курортный бульвар.</w:t>
            </w:r>
          </w:p>
          <w:p w:rsidR="00A95C5A" w:rsidRPr="00A95C5A" w:rsidRDefault="00A95C5A" w:rsidP="00A95C5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F2545" w:rsidRDefault="008F2545" w:rsidP="00A95C5A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5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Возвращение в Пятигорск ~ в 18:30.</w:t>
            </w:r>
          </w:p>
          <w:p w:rsidR="00A95C5A" w:rsidRPr="00A95C5A" w:rsidRDefault="00A95C5A" w:rsidP="00A95C5A">
            <w:pPr>
              <w:shd w:val="clear" w:color="auto" w:fill="FFFFFF"/>
              <w:spacing w:after="0" w:line="240" w:lineRule="auto"/>
              <w:textAlignment w:val="baseline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F2545" w:rsidRPr="00A95C5A" w:rsidRDefault="008F2545" w:rsidP="00A95C5A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A95C5A" w:rsidRDefault="008F2545" w:rsidP="00A95C5A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Поездка </w:t>
            </w: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«СУВОРОВСКИЕ БАНИ»</w:t>
            </w:r>
            <w:r w:rsidRPr="00A95C5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в 14:00.</w:t>
            </w:r>
          </w:p>
          <w:p w:rsidR="008F2545" w:rsidRPr="00A95C5A" w:rsidRDefault="008F2545" w:rsidP="00A95C5A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F2545" w:rsidRDefault="008F2545" w:rsidP="00A95C5A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 Взять с собой: купальные принадлежности и </w:t>
            </w: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полотенце. Из гостиницы полотенце выносить нельзя!</w:t>
            </w:r>
            <w:r w:rsidRPr="00A95C5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95C5A" w:rsidRPr="00A95C5A" w:rsidRDefault="00A95C5A" w:rsidP="00A95C5A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поездки ~ в 17:30. 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650467" w:rsidRPr="00A95C5A" w:rsidRDefault="008F2545" w:rsidP="00A95C5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95C5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D4F14" w:rsidRPr="00A95C5A" w:rsidRDefault="008D4F14" w:rsidP="00A95C5A">
            <w:pPr>
              <w:pStyle w:val="a9"/>
              <w:rPr>
                <w:rFonts w:ascii="Arial" w:hAnsi="Arial"/>
                <w:b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sz w:val="18"/>
                <w:szCs w:val="18"/>
              </w:rPr>
              <w:t>Доплата за купание – 700 руб.</w:t>
            </w:r>
            <w:r w:rsidR="008E00F5" w:rsidRPr="00A95C5A">
              <w:rPr>
                <w:rFonts w:ascii="Arial" w:hAnsi="Arial"/>
                <w:b/>
                <w:sz w:val="18"/>
                <w:szCs w:val="18"/>
              </w:rPr>
              <w:t>/</w:t>
            </w:r>
            <w:r w:rsidRPr="00A95C5A">
              <w:rPr>
                <w:rFonts w:ascii="Arial" w:hAnsi="Arial"/>
                <w:b/>
                <w:sz w:val="18"/>
                <w:szCs w:val="18"/>
              </w:rPr>
              <w:t>чел.</w:t>
            </w:r>
          </w:p>
          <w:p w:rsidR="008D4F14" w:rsidRPr="00DD5D57" w:rsidRDefault="008D4F14" w:rsidP="008F25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530F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530F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DE0C51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8F2545" w:rsidRPr="00A95C5A" w:rsidRDefault="008F2545" w:rsidP="00A95C5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8F2545" w:rsidRDefault="008F2545" w:rsidP="00A95C5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«МЕДОВЫЕ ВОДОПАДЫ»</w:t>
            </w: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13:00. </w:t>
            </w:r>
          </w:p>
          <w:p w:rsidR="00A95C5A" w:rsidRPr="00A95C5A" w:rsidRDefault="00A95C5A" w:rsidP="00A95C5A">
            <w:pPr>
              <w:pStyle w:val="a9"/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</w:p>
          <w:p w:rsidR="008F2545" w:rsidRPr="00A95C5A" w:rsidRDefault="008F2545" w:rsidP="00A95C5A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8F2545" w:rsidRDefault="008F2545" w:rsidP="00A95C5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Гора Кольцо</w:t>
            </w: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одно из Лермонтовских мест Кисловодска.</w:t>
            </w:r>
          </w:p>
          <w:p w:rsidR="00A95C5A" w:rsidRPr="00A95C5A" w:rsidRDefault="00A95C5A" w:rsidP="00A95C5A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8F2545" w:rsidRDefault="008F2545" w:rsidP="00A95C5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Чайный домик</w:t>
            </w: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(бесплатная дегустация чая на травах и множества видов варенья. Есть возможность купить: варенья, травы, сладости)</w:t>
            </w:r>
          </w:p>
          <w:p w:rsidR="00A95C5A" w:rsidRPr="00A95C5A" w:rsidRDefault="00A95C5A" w:rsidP="00A95C5A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8F2545" w:rsidRDefault="008F2545" w:rsidP="00A95C5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Медовые водопады</w:t>
            </w: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ущелье реки </w:t>
            </w:r>
            <w:proofErr w:type="spellStart"/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>Аликоновка</w:t>
            </w:r>
            <w:proofErr w:type="spellEnd"/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, украшенное несколькими водопадами. На территории турбазы этнографический музей, национальные костюмы для фото. Возвращение в Пятигорск~ в 18:30. 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D4F14" w:rsidRPr="00A95C5A" w:rsidRDefault="008D4F14" w:rsidP="00A95C5A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Вход на территорию Медовых водопадов 200 </w:t>
            </w:r>
            <w:r w:rsidR="008E00F5" w:rsidRPr="00A95C5A">
              <w:rPr>
                <w:rFonts w:ascii="Arial" w:hAnsi="Arial"/>
                <w:b/>
                <w:sz w:val="18"/>
                <w:szCs w:val="18"/>
              </w:rPr>
              <w:t>руб./чел.</w:t>
            </w:r>
          </w:p>
          <w:p w:rsidR="008F2545" w:rsidRPr="00A95C5A" w:rsidRDefault="008F2545" w:rsidP="00A95C5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8F2545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A95C5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«ПЯТИГОРСК» по Лермонтовским местам </w:t>
            </w:r>
            <w:r w:rsidRPr="00A95C5A">
              <w:rPr>
                <w:rFonts w:ascii="Arial" w:hAnsi="Arial"/>
                <w:color w:val="000000"/>
                <w:sz w:val="18"/>
                <w:szCs w:val="18"/>
              </w:rPr>
              <w:t>в 14:00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b/>
                <w:bCs/>
                <w:iCs/>
                <w:color w:val="000000"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iCs/>
                <w:color w:val="000000"/>
                <w:sz w:val="18"/>
                <w:szCs w:val="18"/>
              </w:rPr>
              <w:t>По программе экскурсии:</w:t>
            </w:r>
          </w:p>
          <w:p w:rsidR="008F2545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color w:val="000000"/>
                <w:sz w:val="18"/>
                <w:szCs w:val="18"/>
              </w:rPr>
              <w:t>Посещение: озера «Провал», Эоловой Арфы, грота М.Ю. Лермонтова, Академической галереи. Прогулка по горе Горячая к эмблеме Кавказских Минеральных Вод — скульптуре «Орел, терзающий змею», посещение грота Дианы, парка «Цветник» с Лермонтовской галереей и посещение места дуэли М.Ю. Лермонтова на северо-западном склоне горы Машук.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A95C5A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color w:val="000000"/>
                <w:sz w:val="18"/>
                <w:szCs w:val="18"/>
              </w:rPr>
              <w:t>Окончание экскурсии ~ в 17:30.</w:t>
            </w:r>
          </w:p>
          <w:p w:rsidR="008F2545" w:rsidRPr="00A95C5A" w:rsidRDefault="008F2545" w:rsidP="00A95C5A">
            <w:pPr>
              <w:pStyle w:val="a9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F2545" w:rsidRPr="00A95C5A" w:rsidRDefault="008F2545" w:rsidP="00A95C5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8F2545" w:rsidRDefault="008F2545" w:rsidP="00A95C5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«ЕССЕНТУКИ»</w:t>
            </w: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14:00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iCs/>
                <w:sz w:val="18"/>
                <w:szCs w:val="18"/>
              </w:rPr>
              <w:t>По программе экскурсии:</w:t>
            </w:r>
          </w:p>
          <w:p w:rsidR="008F2545" w:rsidRDefault="008F2545" w:rsidP="00A95C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5C5A">
              <w:rPr>
                <w:rFonts w:ascii="Arial" w:hAnsi="Arial" w:cs="Arial"/>
                <w:sz w:val="18"/>
                <w:szCs w:val="18"/>
              </w:rPr>
              <w:t>Крупный бальнеологический и грязевой курорт.</w:t>
            </w:r>
          </w:p>
          <w:p w:rsidR="00A95C5A" w:rsidRPr="00A95C5A" w:rsidRDefault="00A95C5A" w:rsidP="00A95C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bCs/>
                <w:sz w:val="18"/>
                <w:szCs w:val="18"/>
                <w:shd w:val="clear" w:color="auto" w:fill="FFFFFF"/>
              </w:rPr>
            </w:pPr>
            <w:r w:rsidRPr="00A95C5A">
              <w:rPr>
                <w:rFonts w:ascii="Arial" w:hAnsi="Arial"/>
                <w:bCs/>
                <w:sz w:val="18"/>
                <w:szCs w:val="18"/>
                <w:shd w:val="clear" w:color="auto" w:fill="FFFFFF"/>
              </w:rPr>
              <w:t xml:space="preserve">Прогулка по курортному парку. У всех желающих будет возможность посетить бюветы источников Ессентуки №4 и №17 и продегустировать эти знаменитые на весь мир соляно-щелочные источники, и наконец, великолепная грязелечебница им. </w:t>
            </w:r>
            <w:proofErr w:type="spellStart"/>
            <w:r w:rsidRPr="00A95C5A">
              <w:rPr>
                <w:rFonts w:ascii="Arial" w:hAnsi="Arial"/>
                <w:bCs/>
                <w:sz w:val="18"/>
                <w:szCs w:val="18"/>
                <w:shd w:val="clear" w:color="auto" w:fill="FFFFFF"/>
              </w:rPr>
              <w:t>Н.А.Семашко</w:t>
            </w:r>
            <w:proofErr w:type="spellEnd"/>
            <w:r w:rsidRPr="00A95C5A">
              <w:rPr>
                <w:rFonts w:ascii="Arial" w:hAnsi="Arial"/>
                <w:bCs/>
                <w:sz w:val="18"/>
                <w:szCs w:val="18"/>
                <w:shd w:val="clear" w:color="auto" w:fill="FFFFFF"/>
              </w:rPr>
              <w:t>, крупнейшая в Европе, построенная в стиле древнеримских терм.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bCs/>
                <w:sz w:val="18"/>
                <w:szCs w:val="18"/>
                <w:shd w:val="clear" w:color="auto" w:fill="FFFFFF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bCs/>
                <w:sz w:val="18"/>
                <w:szCs w:val="18"/>
                <w:shd w:val="clear" w:color="auto" w:fill="FFFFFF"/>
              </w:rPr>
            </w:pPr>
            <w:r w:rsidRPr="00A95C5A">
              <w:rPr>
                <w:rFonts w:ascii="Arial" w:hAnsi="Arial"/>
                <w:bCs/>
                <w:sz w:val="18"/>
                <w:szCs w:val="18"/>
                <w:shd w:val="clear" w:color="auto" w:fill="FFFFFF"/>
              </w:rPr>
              <w:t>Возвращение в Пятигорск к 17.30.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IV</w:t>
            </w:r>
          </w:p>
          <w:p w:rsidR="008F2545" w:rsidRDefault="008F2545" w:rsidP="00A95C5A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Поездка </w:t>
            </w: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«СУВОРОВСКИЕ БАНИ»</w:t>
            </w:r>
            <w:r w:rsidRPr="00A95C5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в 14:00. </w:t>
            </w:r>
          </w:p>
          <w:p w:rsidR="00A95C5A" w:rsidRPr="00A95C5A" w:rsidRDefault="00A95C5A" w:rsidP="00A95C5A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8F2545" w:rsidRDefault="008F2545" w:rsidP="00A95C5A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 Взять с собой: купальные принадлежности и </w:t>
            </w: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полотенце. Из гостиницы полотенце выносить нельзя!</w:t>
            </w:r>
          </w:p>
          <w:p w:rsidR="00A95C5A" w:rsidRPr="00A95C5A" w:rsidRDefault="00A95C5A" w:rsidP="00A95C5A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F2545" w:rsidRDefault="008D4F14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color w:val="000000"/>
                <w:sz w:val="18"/>
                <w:szCs w:val="18"/>
              </w:rPr>
              <w:t>Окончание поездки</w:t>
            </w:r>
            <w:r w:rsidR="008F2545"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 ~ в 17:30. 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E0530F" w:rsidRPr="00A95C5A" w:rsidRDefault="008F2545" w:rsidP="00A95C5A">
            <w:pPr>
              <w:pStyle w:val="a6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95C5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D4F14" w:rsidRPr="00A95C5A" w:rsidRDefault="008D4F14" w:rsidP="00A95C5A">
            <w:pPr>
              <w:pStyle w:val="a9"/>
              <w:rPr>
                <w:rFonts w:ascii="Arial" w:hAnsi="Arial"/>
                <w:b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sz w:val="18"/>
                <w:szCs w:val="18"/>
              </w:rPr>
              <w:t>Доплата за купание – 700 руб.</w:t>
            </w:r>
            <w:r w:rsidR="008E00F5" w:rsidRPr="00A95C5A">
              <w:rPr>
                <w:rFonts w:ascii="Arial" w:hAnsi="Arial"/>
                <w:b/>
                <w:sz w:val="18"/>
                <w:szCs w:val="18"/>
              </w:rPr>
              <w:t>/</w:t>
            </w:r>
            <w:r w:rsidRPr="00A95C5A">
              <w:rPr>
                <w:rFonts w:ascii="Arial" w:hAnsi="Arial"/>
                <w:b/>
                <w:sz w:val="18"/>
                <w:szCs w:val="18"/>
              </w:rPr>
              <w:t>чел.</w:t>
            </w:r>
          </w:p>
          <w:p w:rsidR="008D4F14" w:rsidRPr="00E050AA" w:rsidRDefault="008D4F14" w:rsidP="008F2545">
            <w:pPr>
              <w:pStyle w:val="a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0C95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050C95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DE0C51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8F2545" w:rsidRPr="00A95C5A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95C5A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8F2545" w:rsidRDefault="008E00F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A95C5A">
              <w:rPr>
                <w:rFonts w:ascii="Arial" w:hAnsi="Arial"/>
                <w:color w:val="0000FF"/>
                <w:sz w:val="18"/>
                <w:szCs w:val="18"/>
              </w:rPr>
              <w:t xml:space="preserve"> «</w:t>
            </w:r>
            <w:r w:rsidR="008F2545" w:rsidRPr="00A95C5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ЭЛЬБРУС»</w:t>
            </w:r>
            <w:r w:rsidR="008F2545" w:rsidRPr="00A95C5A">
              <w:rPr>
                <w:rFonts w:ascii="Arial" w:hAnsi="Arial"/>
                <w:sz w:val="18"/>
                <w:szCs w:val="18"/>
              </w:rPr>
              <w:t xml:space="preserve"> ~в 6:00. 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>Экскурсия к подножию высочайшей вершины Кавказа, России и Европы Эльбрусу, которая является самой загадочной и мистической горой Кавказа.</w:t>
            </w:r>
          </w:p>
          <w:p w:rsidR="008F2545" w:rsidRPr="00A95C5A" w:rsidRDefault="008F2545" w:rsidP="00A95C5A">
            <w:pPr>
              <w:pStyle w:val="a9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A95C5A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По программе экскурсии: </w:t>
            </w:r>
          </w:p>
          <w:p w:rsidR="008F2545" w:rsidRDefault="008F2545" w:rsidP="00A95C5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A95C5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A95C5A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A95C5A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A95C5A" w:rsidRPr="00A95C5A" w:rsidRDefault="00A95C5A" w:rsidP="00A95C5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8F2545" w:rsidRDefault="008F2545" w:rsidP="00A95C5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95C5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7</w:t>
            </w:r>
            <w:r w:rsidR="008E00F5"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.00. - 8.00. в придорожном кафе </w:t>
            </w:r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— </w:t>
            </w:r>
            <w:proofErr w:type="spellStart"/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кофе, чай на травах.</w:t>
            </w:r>
          </w:p>
          <w:p w:rsidR="00A95C5A" w:rsidRPr="00A95C5A" w:rsidRDefault="00A95C5A" w:rsidP="00A95C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sz w:val="18"/>
                <w:szCs w:val="18"/>
              </w:rPr>
              <w:t>Остановка (~ на 2 часа) на поляне Чегет</w:t>
            </w:r>
            <w:r w:rsidRPr="00A95C5A">
              <w:rPr>
                <w:rFonts w:ascii="Arial" w:hAnsi="Arial"/>
                <w:sz w:val="18"/>
                <w:szCs w:val="18"/>
              </w:rPr>
              <w:t xml:space="preserve"> — подножие горы Чегет, со склонов которой в ясную погоду открывается самый лучший вид на Эльбрус. Два уровня кресельной канатной дороги поднимают на высоту 3100 метров </w:t>
            </w:r>
            <w:proofErr w:type="spellStart"/>
            <w:r w:rsidRPr="00A95C5A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A95C5A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Остановка (~ на 3 часа) на поляне Азау</w:t>
            </w:r>
            <w:r w:rsidRPr="00A95C5A">
              <w:rPr>
                <w:rFonts w:ascii="Arial" w:hAnsi="Arial"/>
                <w:sz w:val="18"/>
                <w:szCs w:val="18"/>
              </w:rPr>
              <w:t xml:space="preserve"> — южное подножие Эльбруса. Подъем по закрытым канатным дорогам. 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 xml:space="preserve">1-й уровень поднимает на высоту 3000 метров </w:t>
            </w:r>
            <w:proofErr w:type="spellStart"/>
            <w:r w:rsidRPr="00A95C5A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A95C5A">
              <w:rPr>
                <w:rFonts w:ascii="Arial" w:hAnsi="Arial"/>
                <w:sz w:val="18"/>
                <w:szCs w:val="18"/>
              </w:rPr>
              <w:t xml:space="preserve">. - станция «Старый кругозор».  </w:t>
            </w:r>
          </w:p>
          <w:p w:rsidR="008F2545" w:rsidRPr="00A95C5A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 xml:space="preserve">2-й уровень поднимает на высоту 3500 метров </w:t>
            </w:r>
            <w:proofErr w:type="spellStart"/>
            <w:r w:rsidRPr="00A95C5A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A95C5A">
              <w:rPr>
                <w:rFonts w:ascii="Arial" w:hAnsi="Arial"/>
                <w:sz w:val="18"/>
                <w:szCs w:val="18"/>
              </w:rPr>
              <w:t xml:space="preserve">. - станция «Мир». </w:t>
            </w:r>
          </w:p>
          <w:p w:rsidR="008F2545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 xml:space="preserve">3-й уровень поднимает на высоту 3900 метров </w:t>
            </w:r>
            <w:proofErr w:type="spellStart"/>
            <w:r w:rsidRPr="00A95C5A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A95C5A">
              <w:rPr>
                <w:rFonts w:ascii="Arial" w:hAnsi="Arial"/>
                <w:sz w:val="18"/>
                <w:szCs w:val="18"/>
              </w:rPr>
              <w:t>. - станция «</w:t>
            </w:r>
            <w:proofErr w:type="spellStart"/>
            <w:r w:rsidRPr="00A95C5A">
              <w:rPr>
                <w:rFonts w:ascii="Arial" w:hAnsi="Arial"/>
                <w:sz w:val="18"/>
                <w:szCs w:val="18"/>
              </w:rPr>
              <w:t>Гара</w:t>
            </w:r>
            <w:proofErr w:type="spellEnd"/>
            <w:r w:rsidRPr="00A95C5A">
              <w:rPr>
                <w:rFonts w:ascii="Arial" w:hAnsi="Arial"/>
                <w:sz w:val="18"/>
                <w:szCs w:val="18"/>
              </w:rPr>
              <w:t>-Баши».</w:t>
            </w:r>
          </w:p>
          <w:p w:rsidR="00A95C5A" w:rsidRPr="00A95C5A" w:rsidRDefault="00A95C5A" w:rsidP="00A95C5A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8F2545" w:rsidRDefault="008F2545" w:rsidP="00A95C5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95C5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Обед </w:t>
            </w:r>
            <w:r w:rsidRPr="00A95C5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 Азау</w:t>
            </w:r>
            <w:r w:rsidRPr="00A95C5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после спуска с </w:t>
            </w:r>
            <w:proofErr w:type="spellStart"/>
            <w:r w:rsidRPr="00A95C5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канаток</w:t>
            </w:r>
            <w:proofErr w:type="spellEnd"/>
            <w:r w:rsidRPr="00A95C5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~ в 14.00. Национальная балкарская кухня: шурпа, </w:t>
            </w:r>
            <w:proofErr w:type="spellStart"/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шашлыки, форель, манты, </w:t>
            </w:r>
            <w:proofErr w:type="spellStart"/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A95C5A" w:rsidRPr="00A95C5A" w:rsidRDefault="00A95C5A" w:rsidP="00A95C5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F2545" w:rsidRDefault="008F2545" w:rsidP="00A95C5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95C5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поляне Нарзанов</w:t>
            </w:r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95C5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(~ на 30 мин.) </w:t>
            </w:r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 обратном пути с Эльбруса. Дегустация нарзана, можно набрать с собой в бутылки в неограниченном количестве бесплатно. </w:t>
            </w:r>
          </w:p>
          <w:p w:rsidR="00A95C5A" w:rsidRPr="00A95C5A" w:rsidRDefault="00A95C5A" w:rsidP="00A95C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sz w:val="18"/>
                <w:szCs w:val="18"/>
              </w:rPr>
              <w:t>Возвращение в гостиницу ~ в 19.30. - 20:00.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4C2F6A" w:rsidRPr="00A95C5A" w:rsidRDefault="008F2545" w:rsidP="00A95C5A">
            <w:pPr>
              <w:pStyle w:val="a9"/>
              <w:snapToGrid w:val="0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D4F14" w:rsidRPr="00A95C5A" w:rsidRDefault="00A95C5A" w:rsidP="00A95C5A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="008D4F14" w:rsidRPr="00A95C5A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>анатные дороги: Эльбрус 2700 руб./чел., Чегет 11</w:t>
            </w:r>
            <w:r w:rsidR="008D4F14" w:rsidRPr="00A95C5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00 </w:t>
            </w:r>
            <w:r w:rsidR="008D4F14" w:rsidRPr="00A95C5A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руб./чел., </w:t>
            </w:r>
            <w:r w:rsidR="008D4F14" w:rsidRPr="00A95C5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нац. Парк 200 </w:t>
            </w:r>
            <w:r w:rsidR="008D4F14" w:rsidRPr="00A95C5A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8D4F14" w:rsidRPr="00A95C5A" w:rsidRDefault="00A95C5A" w:rsidP="00A95C5A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П</w:t>
            </w:r>
            <w:r w:rsidR="008D4F14" w:rsidRPr="00A95C5A">
              <w:rPr>
                <w:rFonts w:ascii="Arial" w:hAnsi="Arial"/>
                <w:b/>
                <w:color w:val="000000"/>
                <w:sz w:val="18"/>
                <w:szCs w:val="18"/>
              </w:rPr>
              <w:t>итание на маршруте (завтрак, обед).</w:t>
            </w:r>
          </w:p>
          <w:p w:rsidR="008D4F14" w:rsidRDefault="008D4F14" w:rsidP="008F2545">
            <w:pPr>
              <w:pStyle w:val="a9"/>
              <w:snapToGrid w:val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95C5A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8F2545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 xml:space="preserve">Экскурсия в </w:t>
            </w:r>
            <w:r w:rsidRPr="00A95C5A">
              <w:rPr>
                <w:rFonts w:ascii="Arial" w:hAnsi="Arial"/>
                <w:b/>
                <w:bCs/>
                <w:sz w:val="18"/>
                <w:szCs w:val="18"/>
              </w:rPr>
              <w:t>«ДОМБАЙ»</w:t>
            </w:r>
            <w:r w:rsidRPr="00A95C5A">
              <w:rPr>
                <w:rFonts w:ascii="Arial" w:hAnsi="Arial"/>
                <w:sz w:val="18"/>
                <w:szCs w:val="18"/>
              </w:rPr>
              <w:t xml:space="preserve"> ~ в 6:00.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 xml:space="preserve">Домбай — самый известный туристский и горнолыжный центр на Западном Кавказе. Край синего неба, пьянящего воздуха, стремительных рек, всех поражает белизна огромных ледников, изумрудная зелень лесов и яркое </w:t>
            </w:r>
            <w:proofErr w:type="spellStart"/>
            <w:r w:rsidRPr="00A95C5A">
              <w:rPr>
                <w:rFonts w:ascii="Arial" w:hAnsi="Arial"/>
                <w:sz w:val="18"/>
                <w:szCs w:val="18"/>
              </w:rPr>
              <w:t>разнотравие</w:t>
            </w:r>
            <w:proofErr w:type="spellEnd"/>
            <w:r w:rsidRPr="00A95C5A">
              <w:rPr>
                <w:rFonts w:ascii="Arial" w:hAnsi="Arial"/>
                <w:sz w:val="18"/>
                <w:szCs w:val="18"/>
              </w:rPr>
              <w:t xml:space="preserve"> альпийских лугов.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A95C5A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По программе экскурсии: </w:t>
            </w:r>
          </w:p>
          <w:p w:rsidR="008F2545" w:rsidRDefault="008F2545" w:rsidP="00A95C5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A95C5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A95C5A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A95C5A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A95C5A" w:rsidRPr="00A95C5A" w:rsidRDefault="00A95C5A" w:rsidP="00A95C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8F2545" w:rsidRDefault="008F2545" w:rsidP="00A95C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5C5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Завтрак –</w:t>
            </w:r>
            <w:r w:rsidRPr="00A95C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A95C5A">
              <w:rPr>
                <w:rFonts w:ascii="Arial" w:hAnsi="Arial" w:cs="Arial"/>
                <w:sz w:val="18"/>
                <w:szCs w:val="18"/>
              </w:rPr>
              <w:t xml:space="preserve">арачаевские </w:t>
            </w:r>
            <w:proofErr w:type="spellStart"/>
            <w:r w:rsidRPr="00A95C5A">
              <w:rPr>
                <w:rFonts w:ascii="Arial" w:hAnsi="Arial" w:cs="Arial"/>
                <w:sz w:val="18"/>
                <w:szCs w:val="18"/>
              </w:rPr>
              <w:t>хычины</w:t>
            </w:r>
            <w:proofErr w:type="spellEnd"/>
            <w:r w:rsidRPr="00A95C5A">
              <w:rPr>
                <w:rFonts w:ascii="Arial" w:hAnsi="Arial" w:cs="Arial"/>
                <w:sz w:val="18"/>
                <w:szCs w:val="18"/>
              </w:rPr>
              <w:t>, чай на горных травах.</w:t>
            </w:r>
          </w:p>
          <w:p w:rsidR="00A95C5A" w:rsidRPr="00A95C5A" w:rsidRDefault="00A95C5A" w:rsidP="00A95C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A95C5A">
              <w:rPr>
                <w:rFonts w:ascii="Arial" w:hAnsi="Arial"/>
                <w:b/>
                <w:bCs/>
                <w:sz w:val="18"/>
                <w:szCs w:val="18"/>
              </w:rPr>
              <w:t>Тебердинско</w:t>
            </w:r>
            <w:proofErr w:type="spellEnd"/>
            <w:r w:rsidRPr="00A95C5A">
              <w:rPr>
                <w:rFonts w:ascii="Arial" w:hAnsi="Arial"/>
                <w:b/>
                <w:bCs/>
                <w:sz w:val="18"/>
                <w:szCs w:val="18"/>
              </w:rPr>
              <w:t xml:space="preserve"> нац. парке небольшая остановка: </w:t>
            </w:r>
            <w:r w:rsidRPr="00A95C5A">
              <w:rPr>
                <w:rFonts w:ascii="Arial" w:hAnsi="Arial"/>
                <w:sz w:val="18"/>
                <w:szCs w:val="18"/>
              </w:rPr>
              <w:t xml:space="preserve">или Горная речка Уллу-Муруджу, или озеро Кара </w:t>
            </w:r>
            <w:proofErr w:type="spellStart"/>
            <w:r w:rsidRPr="00A95C5A">
              <w:rPr>
                <w:rFonts w:ascii="Arial" w:hAnsi="Arial"/>
                <w:sz w:val="18"/>
                <w:szCs w:val="18"/>
              </w:rPr>
              <w:t>кёль</w:t>
            </w:r>
            <w:proofErr w:type="spellEnd"/>
            <w:r w:rsidRPr="00A95C5A">
              <w:rPr>
                <w:rFonts w:ascii="Arial" w:hAnsi="Arial"/>
                <w:sz w:val="18"/>
                <w:szCs w:val="18"/>
              </w:rPr>
              <w:t>.</w:t>
            </w:r>
          </w:p>
          <w:p w:rsidR="008F2545" w:rsidRDefault="008F2545" w:rsidP="00A95C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5C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Домбайская поляна </w:t>
            </w:r>
            <w:r w:rsidRPr="00A95C5A">
              <w:rPr>
                <w:rFonts w:ascii="Arial" w:hAnsi="Arial" w:cs="Arial"/>
                <w:sz w:val="18"/>
                <w:szCs w:val="18"/>
              </w:rPr>
              <w:t>(~ в 11.00.) — остановка ~ на 4 часа. Все канатные дороги в Домбае проложены по склонам горы Мусса-</w:t>
            </w:r>
            <w:proofErr w:type="spellStart"/>
            <w:r w:rsidRPr="00A95C5A">
              <w:rPr>
                <w:rFonts w:ascii="Arial" w:hAnsi="Arial" w:cs="Arial"/>
                <w:sz w:val="18"/>
                <w:szCs w:val="18"/>
              </w:rPr>
              <w:t>Ачитара</w:t>
            </w:r>
            <w:proofErr w:type="spellEnd"/>
            <w:r w:rsidRPr="00A95C5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95C5A" w:rsidRPr="00A95C5A" w:rsidRDefault="00A95C5A" w:rsidP="00A95C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sz w:val="18"/>
                <w:szCs w:val="18"/>
              </w:rPr>
              <w:t xml:space="preserve">Подъем по канатным дорогам с Домбайской поляны. 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F2545" w:rsidRPr="00A95C5A" w:rsidRDefault="008F2545" w:rsidP="00A95C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5C5A">
              <w:rPr>
                <w:rFonts w:ascii="Arial" w:hAnsi="Arial" w:cs="Arial"/>
                <w:sz w:val="18"/>
                <w:szCs w:val="18"/>
              </w:rPr>
              <w:t xml:space="preserve">1-й подъем по закрытой канатной дороге на высоту 2270 </w:t>
            </w:r>
            <w:proofErr w:type="spellStart"/>
            <w:r w:rsidRPr="00A95C5A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A95C5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F2545" w:rsidRPr="00A95C5A" w:rsidRDefault="008F2545" w:rsidP="00A95C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5C5A">
              <w:rPr>
                <w:rFonts w:ascii="Arial" w:hAnsi="Arial" w:cs="Arial"/>
                <w:sz w:val="18"/>
                <w:szCs w:val="18"/>
              </w:rPr>
              <w:t xml:space="preserve">2-й подъем по кресельной 6-ти </w:t>
            </w:r>
            <w:r w:rsidR="00C30610" w:rsidRPr="00A95C5A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A95C5A">
              <w:rPr>
                <w:rFonts w:ascii="Arial" w:hAnsi="Arial" w:cs="Arial"/>
                <w:sz w:val="18"/>
                <w:szCs w:val="18"/>
              </w:rPr>
              <w:t xml:space="preserve"> высоту 3012 </w:t>
            </w:r>
            <w:proofErr w:type="spellStart"/>
            <w:r w:rsidRPr="00A95C5A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A95C5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F2545" w:rsidRDefault="008F2545" w:rsidP="00A95C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5C5A">
              <w:rPr>
                <w:rFonts w:ascii="Arial" w:hAnsi="Arial" w:cs="Arial"/>
                <w:sz w:val="18"/>
                <w:szCs w:val="18"/>
              </w:rPr>
              <w:t xml:space="preserve">3-й подъем по кресельной 4-х </w:t>
            </w:r>
            <w:r w:rsidR="00C30610" w:rsidRPr="00A95C5A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A95C5A">
              <w:rPr>
                <w:rFonts w:ascii="Arial" w:hAnsi="Arial" w:cs="Arial"/>
                <w:sz w:val="18"/>
                <w:szCs w:val="18"/>
              </w:rPr>
              <w:t xml:space="preserve"> высоту 3200 </w:t>
            </w:r>
            <w:proofErr w:type="spellStart"/>
            <w:r w:rsidRPr="00A95C5A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A95C5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95C5A" w:rsidRPr="00A95C5A" w:rsidRDefault="00A95C5A" w:rsidP="00A95C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2545" w:rsidRDefault="008F2545" w:rsidP="00A95C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5C5A">
              <w:rPr>
                <w:rFonts w:ascii="Arial" w:hAnsi="Arial" w:cs="Arial"/>
                <w:sz w:val="18"/>
                <w:szCs w:val="18"/>
              </w:rPr>
              <w:t xml:space="preserve">Свободное время: фото, дегустация местной кухни, рынки, сувениры. </w:t>
            </w:r>
          </w:p>
          <w:p w:rsidR="00A95C5A" w:rsidRPr="00A95C5A" w:rsidRDefault="00A95C5A" w:rsidP="00A95C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F2545" w:rsidRDefault="00C30610" w:rsidP="00A95C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95C5A">
              <w:rPr>
                <w:rFonts w:ascii="Arial" w:hAnsi="Arial" w:cs="Arial"/>
                <w:b/>
                <w:sz w:val="18"/>
                <w:szCs w:val="18"/>
                <w:u w:val="single"/>
              </w:rPr>
              <w:t>Обед</w:t>
            </w:r>
            <w:r w:rsidRPr="00A95C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95C5A">
              <w:rPr>
                <w:rFonts w:ascii="Arial" w:hAnsi="Arial" w:cs="Arial"/>
                <w:sz w:val="18"/>
                <w:szCs w:val="18"/>
              </w:rPr>
              <w:t>в</w:t>
            </w:r>
            <w:r w:rsidR="008F2545" w:rsidRPr="00A95C5A">
              <w:rPr>
                <w:rFonts w:ascii="Arial" w:hAnsi="Arial" w:cs="Arial"/>
                <w:sz w:val="18"/>
                <w:szCs w:val="18"/>
              </w:rPr>
              <w:t xml:space="preserve"> местных кафе</w:t>
            </w:r>
            <w:r w:rsidR="008F2545" w:rsidRPr="00A95C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="008F2545" w:rsidRPr="00A95C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="008F2545" w:rsidRPr="00A95C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="008F2545" w:rsidRPr="00A95C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="008F2545" w:rsidRPr="00A95C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шашлыки, форель, манты, глинтвейн, чай на горных травах.</w:t>
            </w:r>
          </w:p>
          <w:p w:rsidR="00A95C5A" w:rsidRPr="00A95C5A" w:rsidRDefault="00A95C5A" w:rsidP="00A95C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sz w:val="18"/>
                <w:szCs w:val="18"/>
              </w:rPr>
              <w:t xml:space="preserve">Возвращение в гостиницу ~ в 19.30. - 20:00. 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D4F14" w:rsidRPr="00A95C5A" w:rsidRDefault="00A95C5A" w:rsidP="00A95C5A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</w:t>
            </w:r>
            <w:r w:rsidR="008D4F14" w:rsidRPr="00A95C5A">
              <w:rPr>
                <w:rFonts w:ascii="Arial" w:hAnsi="Arial"/>
                <w:b/>
                <w:sz w:val="18"/>
                <w:szCs w:val="18"/>
              </w:rPr>
              <w:t xml:space="preserve">анатные дороги при </w:t>
            </w:r>
            <w:r w:rsidR="008D4F14" w:rsidRPr="00A95C5A"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  <w:t>оплате сразу</w:t>
            </w:r>
            <w:r w:rsidR="008D4F14" w:rsidRPr="00A95C5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D4F14" w:rsidRPr="00A95C5A"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  <w:t>все 3 уровня</w:t>
            </w:r>
            <w:r w:rsidR="008D4F14" w:rsidRPr="00A95C5A">
              <w:rPr>
                <w:rFonts w:ascii="Arial" w:hAnsi="Arial"/>
                <w:b/>
                <w:sz w:val="18"/>
                <w:szCs w:val="18"/>
              </w:rPr>
              <w:t xml:space="preserve"> - </w:t>
            </w:r>
            <w:r w:rsidR="008D4F14" w:rsidRPr="00A95C5A"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  <w:t xml:space="preserve">2700 </w:t>
            </w:r>
            <w:r w:rsidR="008D4F14" w:rsidRPr="00A95C5A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8D4F14" w:rsidRPr="00A95C5A" w:rsidRDefault="00A95C5A" w:rsidP="00A95C5A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П</w:t>
            </w:r>
            <w:r w:rsidR="008D4F14" w:rsidRPr="00A95C5A">
              <w:rPr>
                <w:rFonts w:ascii="Arial" w:hAnsi="Arial"/>
                <w:b/>
                <w:sz w:val="18"/>
                <w:szCs w:val="18"/>
              </w:rPr>
              <w:t>итание на маршруте (завтрак, обед).</w:t>
            </w:r>
          </w:p>
          <w:p w:rsidR="008D4F14" w:rsidRDefault="008D4F14" w:rsidP="008F2545">
            <w:pPr>
              <w:pStyle w:val="a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F2545" w:rsidRPr="00A95C5A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A95C5A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8F2545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A95C5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«ВЕРХНЯЯ БАЛКАРИЯ»</w:t>
            </w:r>
            <w:r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 в 6:50.</w:t>
            </w:r>
          </w:p>
          <w:p w:rsidR="00A95C5A" w:rsidRPr="00A95C5A" w:rsidRDefault="00A95C5A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F2545" w:rsidRPr="00C30610" w:rsidRDefault="008F2545" w:rsidP="00A95C5A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30610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C30610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Чегемское ущелье</w:t>
            </w:r>
            <w:r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самых живописных на Кавказе, где снимался фильм «Земля Санникова», прогулка </w:t>
            </w:r>
            <w:r w:rsidR="00C30610" w:rsidRPr="00A95C5A">
              <w:rPr>
                <w:rFonts w:ascii="Arial" w:hAnsi="Arial"/>
                <w:color w:val="000000"/>
                <w:sz w:val="18"/>
                <w:szCs w:val="18"/>
              </w:rPr>
              <w:t>по ущелью</w:t>
            </w:r>
            <w:r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 вдоль горной реки Чегем к Чегемским водопадам — самым крупным карстовым водопадам Кавказа.</w:t>
            </w:r>
          </w:p>
          <w:p w:rsidR="00C30610" w:rsidRPr="00C30610" w:rsidRDefault="00C30610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F2545" w:rsidRDefault="008F2545" w:rsidP="00C3061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A95C5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A95C5A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A95C5A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C30610" w:rsidRPr="00A95C5A" w:rsidRDefault="00C30610" w:rsidP="00C3061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8F2545" w:rsidRDefault="008F2545" w:rsidP="00C3061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После прогулки — </w:t>
            </w:r>
            <w:r w:rsidRPr="00A95C5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поздний завтрак из блюд национальной балкарской кухни</w:t>
            </w:r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шашлыки, </w:t>
            </w:r>
            <w:proofErr w:type="spellStart"/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жалбаур</w:t>
            </w:r>
            <w:proofErr w:type="spellEnd"/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(печень), форель, </w:t>
            </w:r>
            <w:proofErr w:type="spellStart"/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A95C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домашнее вино, чай на горных травах.</w:t>
            </w:r>
          </w:p>
          <w:p w:rsidR="00C30610" w:rsidRPr="00A95C5A" w:rsidRDefault="00C30610" w:rsidP="00C3061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Переезд в </w:t>
            </w:r>
            <w:proofErr w:type="spellStart"/>
            <w:r w:rsidRPr="00A95C5A">
              <w:rPr>
                <w:rFonts w:ascii="Arial" w:hAnsi="Arial"/>
                <w:color w:val="000000"/>
                <w:sz w:val="18"/>
                <w:szCs w:val="18"/>
              </w:rPr>
              <w:t>Черекское</w:t>
            </w:r>
            <w:proofErr w:type="spellEnd"/>
            <w:r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 ущелье ~ 2 часа. </w:t>
            </w:r>
          </w:p>
          <w:p w:rsidR="00C30610" w:rsidRPr="00A95C5A" w:rsidRDefault="00C30610" w:rsidP="00A95C5A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«Верхняя Балкария»</w:t>
            </w:r>
            <w:r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A95C5A">
              <w:rPr>
                <w:rFonts w:ascii="Arial" w:hAnsi="Arial"/>
                <w:color w:val="000000"/>
                <w:sz w:val="18"/>
                <w:szCs w:val="18"/>
              </w:rPr>
              <w:t>Черекском</w:t>
            </w:r>
            <w:proofErr w:type="spellEnd"/>
            <w:r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 ущелье — родовое гнездо балкарского народа. Осмотр древних башен.</w:t>
            </w:r>
          </w:p>
          <w:p w:rsidR="00C30610" w:rsidRPr="00A95C5A" w:rsidRDefault="00C30610" w:rsidP="00A95C5A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A95C5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Черекская</w:t>
            </w:r>
            <w:proofErr w:type="spellEnd"/>
            <w:r w:rsidRPr="00A95C5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теснина</w:t>
            </w:r>
            <w:r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 — остановка на смотровой площадке возле глубокого обрыва с видом на древнюю горную дорогу.</w:t>
            </w:r>
          </w:p>
          <w:p w:rsidR="00C30610" w:rsidRPr="00A95C5A" w:rsidRDefault="00C30610" w:rsidP="00A95C5A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Голубое озеро</w:t>
            </w:r>
            <w:r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 — самое глубокое карстовое озеро на Кавказе (оно холодное).</w:t>
            </w:r>
          </w:p>
          <w:p w:rsidR="00C30610" w:rsidRPr="00A95C5A" w:rsidRDefault="00C30610" w:rsidP="00A95C5A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Село </w:t>
            </w:r>
            <w:proofErr w:type="spellStart"/>
            <w:r w:rsidRPr="00A95C5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Аушигер</w:t>
            </w:r>
            <w:proofErr w:type="spellEnd"/>
            <w:r w:rsidRPr="00A95C5A">
              <w:rPr>
                <w:rFonts w:ascii="Arial" w:hAnsi="Arial"/>
                <w:color w:val="000000"/>
                <w:sz w:val="18"/>
                <w:szCs w:val="18"/>
              </w:rPr>
              <w:t xml:space="preserve"> — купание в горячем источнике.</w:t>
            </w:r>
          </w:p>
          <w:p w:rsidR="00C30610" w:rsidRPr="00A95C5A" w:rsidRDefault="00C30610" w:rsidP="00A95C5A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F2545" w:rsidRDefault="008F2545" w:rsidP="00A95C5A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Воз</w:t>
            </w:r>
            <w:r w:rsidR="00C3061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вращение в гостиницу ~ в 19.00</w:t>
            </w:r>
            <w:r w:rsidRPr="00A95C5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- 19:30. </w:t>
            </w:r>
          </w:p>
          <w:p w:rsidR="00C30610" w:rsidRPr="00A95C5A" w:rsidRDefault="00C30610" w:rsidP="00A95C5A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8F2545" w:rsidRPr="00A95C5A" w:rsidRDefault="008F2545" w:rsidP="00A95C5A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>Взять с собой: купальные принадлежности и</w:t>
            </w: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 полотенце. </w:t>
            </w:r>
          </w:p>
          <w:p w:rsidR="008F2545" w:rsidRDefault="008F2545" w:rsidP="00A95C5A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A95C5A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Из гостиницы полотенце выносить нельзя!</w:t>
            </w:r>
          </w:p>
          <w:p w:rsidR="00C30610" w:rsidRPr="00A95C5A" w:rsidRDefault="00C30610" w:rsidP="00A95C5A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8F2545" w:rsidRPr="00A95C5A" w:rsidRDefault="008F2545" w:rsidP="00A95C5A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 w:rsidRPr="00A95C5A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D4F14" w:rsidRPr="00A95C5A" w:rsidRDefault="00C30610" w:rsidP="00C30610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В</w:t>
            </w:r>
            <w:r w:rsidR="008D4F14" w:rsidRPr="00A95C5A">
              <w:rPr>
                <w:rFonts w:ascii="Arial" w:hAnsi="Arial"/>
                <w:b/>
                <w:sz w:val="18"/>
                <w:szCs w:val="18"/>
              </w:rPr>
              <w:t xml:space="preserve">ъезд на территорию термального источника - 500 </w:t>
            </w:r>
            <w:r w:rsidR="008D4F14" w:rsidRPr="00A95C5A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8D4F14" w:rsidRPr="00A95C5A" w:rsidRDefault="00C30610" w:rsidP="00C30610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П</w:t>
            </w:r>
            <w:r w:rsidR="008D4F14" w:rsidRPr="00A95C5A">
              <w:rPr>
                <w:rFonts w:ascii="Arial" w:hAnsi="Arial"/>
                <w:b/>
                <w:sz w:val="18"/>
                <w:szCs w:val="18"/>
              </w:rPr>
              <w:t>итание на маршруте (завтрак, обед).</w:t>
            </w:r>
          </w:p>
          <w:p w:rsidR="002D7625" w:rsidRPr="00C30610" w:rsidRDefault="002D7625" w:rsidP="002A43C7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90910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90910" w:rsidRDefault="00590910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  <w:p w:rsidR="00DE0C51" w:rsidRDefault="00DE0C51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03.01.2026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C30610" w:rsidRDefault="008F2545" w:rsidP="005F50BE">
            <w:pPr>
              <w:pStyle w:val="a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610">
              <w:rPr>
                <w:rFonts w:ascii="Arial" w:hAnsi="Arial" w:cs="Arial"/>
                <w:color w:val="000000"/>
                <w:sz w:val="18"/>
                <w:szCs w:val="18"/>
              </w:rPr>
              <w:t>Выселение из отеля до 12:00</w:t>
            </w:r>
          </w:p>
          <w:p w:rsidR="00590910" w:rsidRDefault="008F2545" w:rsidP="005F50BE">
            <w:pPr>
              <w:pStyle w:val="a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610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Отправление домой.</w:t>
            </w:r>
          </w:p>
          <w:p w:rsidR="00C30610" w:rsidRPr="00C30610" w:rsidRDefault="00C30610" w:rsidP="005F50BE">
            <w:pPr>
              <w:pStyle w:val="a6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021C8D">
        <w:trPr>
          <w:trHeight w:val="170"/>
        </w:trPr>
        <w:tc>
          <w:tcPr>
            <w:tcW w:w="10540" w:type="dxa"/>
            <w:gridSpan w:val="2"/>
            <w:vAlign w:val="center"/>
          </w:tcPr>
          <w:p w:rsidR="008F2545" w:rsidRPr="008F2545" w:rsidRDefault="00E0203B" w:rsidP="008F25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22BC8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F50BE" w:rsidRPr="005F50BE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проживание в гостинице, </w:t>
            </w:r>
            <w:r w:rsidR="005F50BE" w:rsidRPr="005F50B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групповой трансфер в 13:00 в день заезда, экскурсионная программа.</w:t>
            </w:r>
          </w:p>
        </w:tc>
      </w:tr>
      <w:tr w:rsidR="00E0203B" w:rsidRPr="001D79FA" w:rsidTr="00021C8D">
        <w:trPr>
          <w:trHeight w:val="70"/>
        </w:trPr>
        <w:tc>
          <w:tcPr>
            <w:tcW w:w="10540" w:type="dxa"/>
            <w:gridSpan w:val="2"/>
            <w:vAlign w:val="center"/>
          </w:tcPr>
          <w:p w:rsidR="00E0203B" w:rsidRDefault="00E0203B" w:rsidP="002D76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290B4C" w:rsidRPr="00290B4C" w:rsidRDefault="00290B4C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2A60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290B4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021C8D">
        <w:trPr>
          <w:trHeight w:val="1185"/>
        </w:trPr>
        <w:tc>
          <w:tcPr>
            <w:tcW w:w="10540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021C8D">
        <w:tc>
          <w:tcPr>
            <w:tcW w:w="10540" w:type="dxa"/>
            <w:gridSpan w:val="2"/>
            <w:vAlign w:val="center"/>
          </w:tcPr>
          <w:p w:rsidR="00E0203B" w:rsidRPr="001D79FA" w:rsidRDefault="00E0203B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021C8D">
        <w:tc>
          <w:tcPr>
            <w:tcW w:w="10540" w:type="dxa"/>
            <w:gridSpan w:val="2"/>
            <w:vAlign w:val="center"/>
          </w:tcPr>
          <w:p w:rsidR="004658BE" w:rsidRPr="002D7625" w:rsidRDefault="00050C95" w:rsidP="002D762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8A277E" w:rsidRPr="00001BCF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001BCF">
              <w:rPr>
                <w:rFonts w:ascii="Arial" w:hAnsi="Arial" w:cs="Arial"/>
                <w:b/>
                <w:sz w:val="18"/>
                <w:szCs w:val="18"/>
              </w:rPr>
              <w:t xml:space="preserve">При отмене за 31 день и менее - удерживаются </w:t>
            </w:r>
            <w:proofErr w:type="spellStart"/>
            <w:r w:rsidR="008A277E" w:rsidRPr="00001BCF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="008A277E" w:rsidRPr="00001BCF"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4658BE" w:rsidRPr="00001BCF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1BCF">
              <w:rPr>
                <w:rFonts w:ascii="Arial" w:hAnsi="Arial" w:cs="Arial"/>
                <w:b/>
                <w:sz w:val="18"/>
                <w:szCs w:val="18"/>
              </w:rPr>
              <w:t>При отмене менее 31 дня - без удержаний.</w:t>
            </w:r>
          </w:p>
          <w:p w:rsidR="004658BE" w:rsidRPr="002D7625" w:rsidRDefault="004658BE" w:rsidP="002D76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A277E" w:rsidRPr="00001BCF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001BCF">
              <w:rPr>
                <w:rFonts w:ascii="Arial" w:hAnsi="Arial" w:cs="Arial"/>
                <w:b/>
                <w:sz w:val="18"/>
                <w:szCs w:val="18"/>
              </w:rPr>
              <w:t>30% - в течение 5 дней с момента подтверждения;</w:t>
            </w:r>
          </w:p>
          <w:p w:rsidR="004658BE" w:rsidRPr="00001BCF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01BCF">
              <w:rPr>
                <w:rFonts w:ascii="Arial" w:hAnsi="Arial" w:cs="Arial"/>
                <w:b/>
                <w:sz w:val="18"/>
                <w:szCs w:val="18"/>
              </w:rPr>
              <w:t>100% - за 32 дня до заезда в тур.</w:t>
            </w:r>
          </w:p>
          <w:p w:rsidR="004658BE" w:rsidRDefault="004658BE" w:rsidP="00A676E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50BE" w:rsidRPr="002D7625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C9211E"/>
                <w:sz w:val="18"/>
                <w:szCs w:val="18"/>
                <w:highlight w:val="white"/>
              </w:rPr>
              <w:t>ТОЛЬКО ДЛЯ ГРАЖДАН РФ!!!</w:t>
            </w:r>
          </w:p>
          <w:p w:rsidR="005F50BE" w:rsidRDefault="005F50BE" w:rsidP="002D7625">
            <w:pPr>
              <w:pStyle w:val="a9"/>
              <w:snapToGrid w:val="0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</w:pP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 xml:space="preserve">ТОЛЬКО ПРИ НАЛИЧИИ ПОСТОЯННОЙ ПРОПИСКИ </w:t>
            </w:r>
            <w:r w:rsidRPr="002D7625"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  <w:t>(не временной регистрации)</w:t>
            </w:r>
          </w:p>
          <w:p w:rsidR="002D7625" w:rsidRPr="002D7625" w:rsidRDefault="002D7625" w:rsidP="002D7625">
            <w:pPr>
              <w:pStyle w:val="a9"/>
              <w:snapToGrid w:val="0"/>
              <w:rPr>
                <w:rFonts w:ascii="Arial" w:eastAsia="TimesNewRomanPS-BoldMT" w:hAnsi="Arial"/>
                <w:color w:val="000000"/>
                <w:sz w:val="18"/>
                <w:szCs w:val="18"/>
                <w:highlight w:val="white"/>
              </w:rPr>
            </w:pP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Заселение в гостиницу в первый день тура</w:t>
            </w:r>
            <w:r w:rsidR="008F110C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 xml:space="preserve"> - после 14.00;</w:t>
            </w: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Место окончания тура</w:t>
            </w:r>
            <w:r w:rsidR="008F110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  <w:t xml:space="preserve"> - </w:t>
            </w:r>
            <w:r w:rsidRPr="002D7625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>г. Пятигорск, 12.00.</w:t>
            </w:r>
          </w:p>
          <w:p w:rsid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  <w:p w:rsidR="00A676E3" w:rsidRP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A676E3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ДОПОЛНИТЕЛЬНЫЕ РАСХОДЫ:</w:t>
            </w:r>
          </w:p>
          <w:p w:rsidR="008F110C" w:rsidRDefault="00A676E3" w:rsidP="00A676E3">
            <w:pPr>
              <w:pStyle w:val="a9"/>
              <w:snapToGrid w:val="0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 день (30.12.25)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A676E3" w:rsidRPr="00A676E3" w:rsidRDefault="003E4524" w:rsidP="008D4F14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Д</w:t>
            </w:r>
            <w:r w:rsidR="008D4F14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оплата </w:t>
            </w:r>
            <w:r w:rsidR="008F110C">
              <w:rPr>
                <w:rFonts w:ascii="Arial" w:hAnsi="Arial"/>
                <w:bCs/>
                <w:color w:val="000000"/>
                <w:sz w:val="18"/>
                <w:szCs w:val="18"/>
              </w:rPr>
              <w:t>з</w:t>
            </w:r>
            <w:r w:rsidR="00A676E3" w:rsidRPr="00A676E3">
              <w:rPr>
                <w:rFonts w:ascii="Arial" w:hAnsi="Arial"/>
                <w:color w:val="000000"/>
                <w:sz w:val="18"/>
                <w:szCs w:val="18"/>
              </w:rPr>
              <w:t>а купание</w:t>
            </w:r>
            <w:r w:rsidR="00A676E3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700 руб.</w:t>
            </w:r>
            <w:r w:rsidR="00290B4C" w:rsidRPr="00290B4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чел.</w:t>
            </w:r>
          </w:p>
          <w:p w:rsidR="008F110C" w:rsidRDefault="00A676E3" w:rsidP="00A676E3">
            <w:pPr>
              <w:pStyle w:val="a9"/>
              <w:snapToGrid w:val="0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 день (31.12.25)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8D4F14" w:rsidRPr="008D4F14" w:rsidRDefault="003E4524" w:rsidP="008D4F14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="008D4F14" w:rsidRPr="008D4F14">
              <w:rPr>
                <w:rFonts w:ascii="Arial" w:hAnsi="Arial"/>
                <w:color w:val="000000"/>
                <w:sz w:val="18"/>
                <w:szCs w:val="18"/>
              </w:rPr>
              <w:t xml:space="preserve">ход на территорию Медовых водопадов 200 </w:t>
            </w:r>
            <w:r w:rsidR="008E00F5">
              <w:rPr>
                <w:rFonts w:ascii="Arial" w:hAnsi="Arial"/>
                <w:color w:val="000000"/>
                <w:sz w:val="18"/>
                <w:szCs w:val="18"/>
              </w:rPr>
              <w:t>руб.</w:t>
            </w:r>
            <w:r w:rsidR="008E00F5" w:rsidRPr="00290B4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8E00F5">
              <w:rPr>
                <w:rFonts w:ascii="Arial" w:hAnsi="Arial"/>
                <w:color w:val="000000"/>
                <w:sz w:val="18"/>
                <w:szCs w:val="18"/>
              </w:rPr>
              <w:t>чел.</w:t>
            </w:r>
          </w:p>
          <w:p w:rsidR="008D4F14" w:rsidRPr="00A676E3" w:rsidRDefault="003E4524" w:rsidP="008D4F14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Д</w:t>
            </w:r>
            <w:r w:rsidR="008D4F14">
              <w:rPr>
                <w:rFonts w:ascii="Arial" w:hAnsi="Arial"/>
                <w:bCs/>
                <w:color w:val="000000"/>
                <w:sz w:val="18"/>
                <w:szCs w:val="18"/>
              </w:rPr>
              <w:t>оплата з</w:t>
            </w:r>
            <w:r w:rsidR="008D4F14" w:rsidRPr="00A676E3">
              <w:rPr>
                <w:rFonts w:ascii="Arial" w:hAnsi="Arial"/>
                <w:color w:val="000000"/>
                <w:sz w:val="18"/>
                <w:szCs w:val="18"/>
              </w:rPr>
              <w:t>а купание</w:t>
            </w:r>
            <w:r w:rsidR="008D4F14">
              <w:rPr>
                <w:rFonts w:ascii="Arial" w:hAnsi="Arial"/>
                <w:color w:val="000000"/>
                <w:sz w:val="18"/>
                <w:szCs w:val="18"/>
              </w:rPr>
              <w:t xml:space="preserve"> 700 руб.</w:t>
            </w:r>
            <w:r w:rsidR="008D4F14" w:rsidRPr="00290B4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8D4F14">
              <w:rPr>
                <w:rFonts w:ascii="Arial" w:hAnsi="Arial"/>
                <w:color w:val="000000"/>
                <w:sz w:val="18"/>
                <w:szCs w:val="18"/>
              </w:rPr>
              <w:t>чел.</w:t>
            </w:r>
          </w:p>
          <w:p w:rsidR="008F110C" w:rsidRDefault="00340FD5" w:rsidP="00340FD5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sz w:val="18"/>
                <w:szCs w:val="18"/>
              </w:rPr>
              <w:t>3 день (01.01.26)</w:t>
            </w:r>
            <w:r w:rsidR="008F110C" w:rsidRPr="008F110C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8E00F5" w:rsidRPr="008D4F14" w:rsidRDefault="003E4524" w:rsidP="008E00F5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="008E00F5" w:rsidRPr="008D4F14">
              <w:rPr>
                <w:rFonts w:ascii="Arial" w:hAnsi="Arial"/>
                <w:color w:val="000000"/>
                <w:sz w:val="18"/>
                <w:szCs w:val="18"/>
              </w:rPr>
              <w:t xml:space="preserve">ход на территорию Медовых водопадов 200 </w:t>
            </w:r>
            <w:r w:rsidR="008E00F5">
              <w:rPr>
                <w:rFonts w:ascii="Arial" w:hAnsi="Arial"/>
                <w:color w:val="000000"/>
                <w:sz w:val="18"/>
                <w:szCs w:val="18"/>
              </w:rPr>
              <w:t>руб.</w:t>
            </w:r>
            <w:r w:rsidR="008E00F5" w:rsidRPr="00290B4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8E00F5">
              <w:rPr>
                <w:rFonts w:ascii="Arial" w:hAnsi="Arial"/>
                <w:color w:val="000000"/>
                <w:sz w:val="18"/>
                <w:szCs w:val="18"/>
              </w:rPr>
              <w:t>чел.</w:t>
            </w:r>
          </w:p>
          <w:p w:rsidR="008E00F5" w:rsidRPr="00A676E3" w:rsidRDefault="003E4524" w:rsidP="008E00F5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Д</w:t>
            </w:r>
            <w:r w:rsidR="008E00F5">
              <w:rPr>
                <w:rFonts w:ascii="Arial" w:hAnsi="Arial"/>
                <w:bCs/>
                <w:color w:val="000000"/>
                <w:sz w:val="18"/>
                <w:szCs w:val="18"/>
              </w:rPr>
              <w:t>оплата з</w:t>
            </w:r>
            <w:r w:rsidR="008E00F5" w:rsidRPr="00A676E3">
              <w:rPr>
                <w:rFonts w:ascii="Arial" w:hAnsi="Arial"/>
                <w:color w:val="000000"/>
                <w:sz w:val="18"/>
                <w:szCs w:val="18"/>
              </w:rPr>
              <w:t>а купание</w:t>
            </w:r>
            <w:r w:rsidR="008E00F5">
              <w:rPr>
                <w:rFonts w:ascii="Arial" w:hAnsi="Arial"/>
                <w:color w:val="000000"/>
                <w:sz w:val="18"/>
                <w:szCs w:val="18"/>
              </w:rPr>
              <w:t xml:space="preserve"> 700 руб.</w:t>
            </w:r>
            <w:r w:rsidR="008E00F5" w:rsidRPr="00290B4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8E00F5">
              <w:rPr>
                <w:rFonts w:ascii="Arial" w:hAnsi="Arial"/>
                <w:color w:val="000000"/>
                <w:sz w:val="18"/>
                <w:szCs w:val="18"/>
              </w:rPr>
              <w:t>чел.</w:t>
            </w:r>
          </w:p>
          <w:p w:rsidR="008F110C" w:rsidRDefault="00AA2596" w:rsidP="003B5F1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3B5F1E">
              <w:rPr>
                <w:rFonts w:ascii="Arial" w:hAnsi="Arial"/>
                <w:b/>
                <w:color w:val="000000"/>
                <w:sz w:val="18"/>
                <w:szCs w:val="18"/>
              </w:rPr>
              <w:t>4 день (02.01.26)</w:t>
            </w:r>
            <w:r w:rsidR="008F110C" w:rsidRPr="008F110C">
              <w:rPr>
                <w:rFonts w:ascii="Arial" w:hAnsi="Arial"/>
                <w:b/>
                <w:color w:val="000000"/>
                <w:sz w:val="18"/>
                <w:szCs w:val="18"/>
              </w:rPr>
              <w:t>:</w:t>
            </w:r>
          </w:p>
          <w:p w:rsidR="008E00F5" w:rsidRPr="008E00F5" w:rsidRDefault="003E4524" w:rsidP="008E00F5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="008E00F5" w:rsidRPr="00A676E3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анатные дороги:</w:t>
            </w:r>
            <w:r w:rsidR="008E00F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E00F5" w:rsidRPr="00A676E3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Эльбрус 2700</w:t>
            </w:r>
            <w:r w:rsidR="008E00F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руб./чел., </w:t>
            </w:r>
            <w:r w:rsidR="008E00F5" w:rsidRPr="00A676E3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Чегет 11</w:t>
            </w:r>
            <w:r w:rsidR="008E00F5" w:rsidRPr="00A676E3">
              <w:rPr>
                <w:rFonts w:ascii="Arial" w:hAnsi="Arial"/>
                <w:color w:val="000000"/>
                <w:sz w:val="18"/>
                <w:szCs w:val="18"/>
              </w:rPr>
              <w:t>00</w:t>
            </w:r>
            <w:r w:rsidR="008E00F5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8E00F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руб./чел., </w:t>
            </w:r>
            <w:r w:rsidR="008E00F5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="008E00F5" w:rsidRPr="00A676E3">
              <w:rPr>
                <w:rFonts w:ascii="Arial" w:hAnsi="Arial"/>
                <w:color w:val="000000"/>
                <w:sz w:val="18"/>
                <w:szCs w:val="18"/>
              </w:rPr>
              <w:t>ац. Парк 200</w:t>
            </w:r>
            <w:r w:rsidR="008E00F5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8E00F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8E00F5" w:rsidRPr="00340FD5" w:rsidRDefault="003E4524" w:rsidP="008E00F5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</w:t>
            </w:r>
            <w:r w:rsidR="008E00F5" w:rsidRPr="00340FD5">
              <w:rPr>
                <w:rFonts w:ascii="Arial" w:hAnsi="Arial"/>
                <w:sz w:val="18"/>
                <w:szCs w:val="18"/>
              </w:rPr>
              <w:t>анатные дороги</w:t>
            </w:r>
            <w:r w:rsidR="008E00F5">
              <w:rPr>
                <w:rFonts w:ascii="Arial" w:hAnsi="Arial"/>
                <w:sz w:val="18"/>
                <w:szCs w:val="18"/>
              </w:rPr>
              <w:t xml:space="preserve"> </w:t>
            </w:r>
            <w:r w:rsidR="008E00F5" w:rsidRPr="00340FD5">
              <w:rPr>
                <w:rFonts w:ascii="Arial" w:hAnsi="Arial"/>
                <w:sz w:val="18"/>
                <w:szCs w:val="18"/>
              </w:rPr>
              <w:t xml:space="preserve">при </w:t>
            </w:r>
            <w:r w:rsidR="008E00F5" w:rsidRPr="00340FD5">
              <w:rPr>
                <w:rFonts w:ascii="Arial" w:hAnsi="Arial"/>
                <w:sz w:val="18"/>
                <w:szCs w:val="18"/>
                <w:shd w:val="clear" w:color="auto" w:fill="FFFFFF"/>
              </w:rPr>
              <w:t>оплате сразу</w:t>
            </w:r>
            <w:r w:rsidR="008E00F5">
              <w:rPr>
                <w:rFonts w:ascii="Arial" w:hAnsi="Arial"/>
                <w:sz w:val="18"/>
                <w:szCs w:val="18"/>
              </w:rPr>
              <w:t xml:space="preserve"> </w:t>
            </w:r>
            <w:r w:rsidR="008E00F5" w:rsidRPr="00340FD5">
              <w:rPr>
                <w:rFonts w:ascii="Arial" w:hAnsi="Arial"/>
                <w:sz w:val="18"/>
                <w:szCs w:val="18"/>
                <w:shd w:val="clear" w:color="auto" w:fill="FFFFFF"/>
              </w:rPr>
              <w:t>все 3 уровня</w:t>
            </w:r>
            <w:r w:rsidR="008E00F5">
              <w:rPr>
                <w:rFonts w:ascii="Arial" w:hAnsi="Arial"/>
                <w:sz w:val="18"/>
                <w:szCs w:val="18"/>
              </w:rPr>
              <w:t xml:space="preserve"> </w:t>
            </w:r>
            <w:r w:rsidR="008E00F5" w:rsidRPr="00F105F0">
              <w:rPr>
                <w:rFonts w:ascii="Arial" w:hAnsi="Arial"/>
                <w:sz w:val="18"/>
                <w:szCs w:val="18"/>
              </w:rPr>
              <w:t>-</w:t>
            </w:r>
            <w:r w:rsidR="008E00F5">
              <w:rPr>
                <w:rFonts w:ascii="Arial" w:hAnsi="Arial"/>
                <w:sz w:val="18"/>
                <w:szCs w:val="18"/>
              </w:rPr>
              <w:t xml:space="preserve"> </w:t>
            </w:r>
            <w:r w:rsidR="008E00F5" w:rsidRPr="00340FD5">
              <w:rPr>
                <w:rFonts w:ascii="Arial" w:hAnsi="Arial"/>
                <w:sz w:val="18"/>
                <w:szCs w:val="18"/>
                <w:shd w:val="clear" w:color="auto" w:fill="FFFFFF"/>
              </w:rPr>
              <w:t>2700</w:t>
            </w:r>
            <w:r w:rsidR="008E00F5">
              <w:rPr>
                <w:rFonts w:ascii="Arial" w:hAnsi="Arial"/>
                <w:sz w:val="18"/>
                <w:szCs w:val="18"/>
                <w:shd w:val="clear" w:color="auto" w:fill="FFFFFF"/>
              </w:rPr>
              <w:t xml:space="preserve"> </w:t>
            </w:r>
            <w:r w:rsidR="008E00F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8E00F5" w:rsidRPr="008E00F5" w:rsidRDefault="003E4524" w:rsidP="008E00F5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</w:t>
            </w:r>
            <w:r w:rsidR="008E00F5">
              <w:rPr>
                <w:rFonts w:ascii="Arial" w:hAnsi="Arial"/>
                <w:sz w:val="18"/>
                <w:szCs w:val="18"/>
              </w:rPr>
              <w:t xml:space="preserve">ъезд на территорию термального источника </w:t>
            </w:r>
            <w:r w:rsidR="008E00F5" w:rsidRPr="00F105F0">
              <w:rPr>
                <w:rFonts w:ascii="Arial" w:hAnsi="Arial"/>
                <w:sz w:val="18"/>
                <w:szCs w:val="18"/>
              </w:rPr>
              <w:t xml:space="preserve">- </w:t>
            </w:r>
            <w:r w:rsidR="008E00F5">
              <w:rPr>
                <w:rFonts w:ascii="Arial" w:hAnsi="Arial"/>
                <w:sz w:val="18"/>
                <w:szCs w:val="18"/>
              </w:rPr>
              <w:t xml:space="preserve">500 </w:t>
            </w:r>
            <w:r w:rsidR="008E00F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руб./чел.;</w:t>
            </w:r>
          </w:p>
          <w:p w:rsidR="00DE0C51" w:rsidRDefault="003E4524" w:rsidP="002D7625">
            <w:pPr>
              <w:pStyle w:val="a9"/>
              <w:numPr>
                <w:ilvl w:val="0"/>
                <w:numId w:val="25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r w:rsidR="008E00F5">
              <w:rPr>
                <w:rFonts w:ascii="Arial" w:hAnsi="Arial"/>
                <w:color w:val="000000"/>
                <w:sz w:val="18"/>
                <w:szCs w:val="18"/>
              </w:rPr>
              <w:t xml:space="preserve">итание на маршруте </w:t>
            </w:r>
            <w:r w:rsidR="008E00F5" w:rsidRPr="00A676E3">
              <w:rPr>
                <w:rFonts w:ascii="Arial" w:hAnsi="Arial"/>
                <w:color w:val="000000"/>
                <w:sz w:val="18"/>
                <w:szCs w:val="18"/>
              </w:rPr>
              <w:t>(завтрак, обед)</w:t>
            </w:r>
            <w:r w:rsidR="008E00F5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:rsidR="008E00F5" w:rsidRPr="008E00F5" w:rsidRDefault="008E00F5" w:rsidP="008E00F5">
            <w:pPr>
              <w:pStyle w:val="a9"/>
              <w:snapToGrid w:val="0"/>
              <w:ind w:left="72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Style w:val="a8"/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Место посадки на экскурсии —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 зависит от выбранного места проживания.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br/>
            </w:r>
            <w:r w:rsidRPr="002D7625">
              <w:rPr>
                <w:rFonts w:ascii="Arial" w:hAnsi="Arial"/>
                <w:bCs/>
                <w:sz w:val="18"/>
                <w:szCs w:val="18"/>
              </w:rPr>
              <w:t xml:space="preserve">Гостиница «БЕШТАУ» - посадка у гостиницы Бештау (ул. 1-я Бульварная </w:t>
            </w:r>
            <w:proofErr w:type="gramStart"/>
            <w:r w:rsidRPr="002D7625">
              <w:rPr>
                <w:rFonts w:ascii="Arial" w:hAnsi="Arial"/>
                <w:bCs/>
                <w:sz w:val="18"/>
                <w:szCs w:val="18"/>
              </w:rPr>
              <w:t>ул.)</w:t>
            </w:r>
            <w:r w:rsidRPr="002D7625">
              <w:rPr>
                <w:rFonts w:ascii="Arial" w:hAnsi="Arial"/>
                <w:bCs/>
                <w:sz w:val="18"/>
                <w:szCs w:val="18"/>
              </w:rPr>
              <w:br/>
            </w:r>
            <w:r w:rsidRPr="002D7625">
              <w:rPr>
                <w:rFonts w:ascii="Arial" w:hAnsi="Arial"/>
                <w:sz w:val="18"/>
                <w:szCs w:val="18"/>
              </w:rPr>
              <w:t>Гост</w:t>
            </w:r>
            <w:bookmarkStart w:id="0" w:name="_GoBack"/>
            <w:bookmarkEnd w:id="0"/>
            <w:r w:rsidRPr="002D7625">
              <w:rPr>
                <w:rFonts w:ascii="Arial" w:hAnsi="Arial"/>
                <w:sz w:val="18"/>
                <w:szCs w:val="18"/>
              </w:rPr>
              <w:t>иница</w:t>
            </w:r>
            <w:proofErr w:type="gramEnd"/>
            <w:r w:rsidRPr="002D7625">
              <w:rPr>
                <w:rFonts w:ascii="Arial" w:hAnsi="Arial"/>
                <w:sz w:val="18"/>
                <w:szCs w:val="18"/>
              </w:rPr>
              <w:t xml:space="preserve"> «МАШУК» - посадка у санатория</w:t>
            </w:r>
            <w:r w:rsidR="008F110C">
              <w:rPr>
                <w:rFonts w:ascii="Arial" w:hAnsi="Arial"/>
                <w:sz w:val="18"/>
                <w:szCs w:val="18"/>
              </w:rPr>
              <w:t xml:space="preserve"> Тарханы (ул. Карла Маркса, 14)</w:t>
            </w:r>
            <w:r w:rsidRPr="002D7625">
              <w:rPr>
                <w:rFonts w:ascii="Arial" w:hAnsi="Arial"/>
                <w:sz w:val="18"/>
                <w:szCs w:val="18"/>
              </w:rPr>
              <w:br/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Ежедневная связь с туристом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Ка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ждый день туристы будут получать на </w:t>
            </w:r>
            <w:proofErr w:type="spellStart"/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воцап</w:t>
            </w:r>
            <w:proofErr w:type="spellEnd"/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оповещение: номер автобуса, телефон экскурсовода и точное время посадки на утренние экскурсии - после 20:00 накануне, на обеденные экскурсии - за час до начала.</w:t>
            </w: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Нужно взять с собой</w:t>
            </w:r>
            <w:r w:rsidR="008F110C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DE0C51" w:rsidRPr="002D7625" w:rsidRDefault="008F110C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DE0C51"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аспорт, детям свидетельство о рождении, медицинский полис ОМС (оригиналы документов)</w:t>
            </w: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очень теплая удобная обувь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очень</w:t>
            </w:r>
            <w:r w:rsidRPr="002D7625">
              <w:rPr>
                <w:rFonts w:ascii="Arial" w:hAnsi="Arial"/>
                <w:color w:val="FF4000"/>
                <w:sz w:val="18"/>
                <w:szCs w:val="18"/>
                <w:shd w:val="clear" w:color="auto" w:fill="FFFFFF"/>
              </w:rPr>
              <w:t xml:space="preserve"> 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теплые вещ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и для гор (многослойная одежда);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строгая одежда для Грозного и Ингушетии. Запрещено: об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тягивающая и облегающая одежда;</w:t>
            </w:r>
          </w:p>
          <w:p w:rsidR="00DE0C51" w:rsidRPr="002D7625" w:rsidRDefault="008F110C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дождевик;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солнцезащитные очки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lastRenderedPageBreak/>
              <w:t>куп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альные принадлежности и </w:t>
            </w: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полотенце. Из гостиницы полотенце выносить нельзя!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походная аптечка (при необходимости)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наличные деньги (на маршрутах расплатиться картой проблематично).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7625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Важно!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Соблюдать во время тура правила личной безопасности и сохранности личного имущества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D4F14">
            <w:pPr>
              <w:pStyle w:val="aa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Уважительно относиться к обычаям, традициям, религиозным верованиям местного населения.</w:t>
            </w:r>
          </w:p>
          <w:p w:rsidR="004658BE" w:rsidRPr="008D7DFE" w:rsidRDefault="004658BE" w:rsidP="00DE0C51">
            <w:pPr>
              <w:pStyle w:val="a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012A38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8DF"/>
    <w:multiLevelType w:val="hybridMultilevel"/>
    <w:tmpl w:val="BFFC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EB4"/>
    <w:multiLevelType w:val="hybridMultilevel"/>
    <w:tmpl w:val="206AE518"/>
    <w:lvl w:ilvl="0" w:tplc="8EFC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2E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8C3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48A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6AB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18F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47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DC19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0E2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7CF2"/>
    <w:multiLevelType w:val="hybridMultilevel"/>
    <w:tmpl w:val="29421842"/>
    <w:lvl w:ilvl="0" w:tplc="EB70C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6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A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9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02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D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F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293"/>
    <w:multiLevelType w:val="hybridMultilevel"/>
    <w:tmpl w:val="FB1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22F3"/>
    <w:multiLevelType w:val="hybridMultilevel"/>
    <w:tmpl w:val="D7BA8C72"/>
    <w:lvl w:ilvl="0" w:tplc="9714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A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2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A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8279A"/>
    <w:multiLevelType w:val="hybridMultilevel"/>
    <w:tmpl w:val="0D52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7F6E"/>
    <w:multiLevelType w:val="hybridMultilevel"/>
    <w:tmpl w:val="F94A33DC"/>
    <w:lvl w:ilvl="0" w:tplc="D38E8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E4F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58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05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ECD5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A3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00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12F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440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54B4D"/>
    <w:multiLevelType w:val="hybridMultilevel"/>
    <w:tmpl w:val="2E0CFE6A"/>
    <w:lvl w:ilvl="0" w:tplc="D6FE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0A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B42D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6AE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76B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C8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E1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42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10D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E17D5"/>
    <w:multiLevelType w:val="hybridMultilevel"/>
    <w:tmpl w:val="060439D8"/>
    <w:lvl w:ilvl="0" w:tplc="A79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31538"/>
    <w:multiLevelType w:val="hybridMultilevel"/>
    <w:tmpl w:val="781AE50A"/>
    <w:lvl w:ilvl="0" w:tplc="2FD0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66A98"/>
    <w:multiLevelType w:val="hybridMultilevel"/>
    <w:tmpl w:val="4676A4A4"/>
    <w:lvl w:ilvl="0" w:tplc="C206E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C81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C8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1668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187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FC7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12DB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C496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D84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77EA1"/>
    <w:multiLevelType w:val="hybridMultilevel"/>
    <w:tmpl w:val="4F3061E6"/>
    <w:lvl w:ilvl="0" w:tplc="531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205A1"/>
    <w:multiLevelType w:val="hybridMultilevel"/>
    <w:tmpl w:val="3A80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032FD"/>
    <w:multiLevelType w:val="hybridMultilevel"/>
    <w:tmpl w:val="8416BCC8"/>
    <w:lvl w:ilvl="0" w:tplc="B70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CB3257"/>
    <w:multiLevelType w:val="hybridMultilevel"/>
    <w:tmpl w:val="D4C8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1233D"/>
    <w:multiLevelType w:val="hybridMultilevel"/>
    <w:tmpl w:val="36E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E1459"/>
    <w:multiLevelType w:val="hybridMultilevel"/>
    <w:tmpl w:val="773A6A02"/>
    <w:lvl w:ilvl="0" w:tplc="40FED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0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704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C8F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C64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DEA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6DA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DC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6E4A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13F6D"/>
    <w:multiLevelType w:val="hybridMultilevel"/>
    <w:tmpl w:val="E110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62A98"/>
    <w:multiLevelType w:val="hybridMultilevel"/>
    <w:tmpl w:val="652E1E04"/>
    <w:lvl w:ilvl="0" w:tplc="F9CE1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67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AC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286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00E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B83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4A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2D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D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1B74675"/>
    <w:multiLevelType w:val="hybridMultilevel"/>
    <w:tmpl w:val="7EDAFBEC"/>
    <w:lvl w:ilvl="0" w:tplc="2A1AA5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3E6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92EE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98D3E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6C5ED3E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F20435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2AA7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5281D1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D02EECC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1F80F24"/>
    <w:multiLevelType w:val="hybridMultilevel"/>
    <w:tmpl w:val="23EC9C14"/>
    <w:lvl w:ilvl="0" w:tplc="4194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C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2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F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5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44A08"/>
    <w:multiLevelType w:val="hybridMultilevel"/>
    <w:tmpl w:val="C390101A"/>
    <w:lvl w:ilvl="0" w:tplc="3C4C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26DCE"/>
    <w:multiLevelType w:val="hybridMultilevel"/>
    <w:tmpl w:val="79DA3A16"/>
    <w:lvl w:ilvl="0" w:tplc="B720EAE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760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7EC6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2F2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E7A5E4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1E9F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88A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A6126C0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9446E3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5"/>
  </w:num>
  <w:num w:numId="5">
    <w:abstractNumId w:val="25"/>
  </w:num>
  <w:num w:numId="6">
    <w:abstractNumId w:val="14"/>
  </w:num>
  <w:num w:numId="7">
    <w:abstractNumId w:val="22"/>
  </w:num>
  <w:num w:numId="8">
    <w:abstractNumId w:val="15"/>
  </w:num>
  <w:num w:numId="9">
    <w:abstractNumId w:val="12"/>
  </w:num>
  <w:num w:numId="10">
    <w:abstractNumId w:val="9"/>
  </w:num>
  <w:num w:numId="11">
    <w:abstractNumId w:val="10"/>
  </w:num>
  <w:num w:numId="12">
    <w:abstractNumId w:val="26"/>
  </w:num>
  <w:num w:numId="13">
    <w:abstractNumId w:val="8"/>
  </w:num>
  <w:num w:numId="14">
    <w:abstractNumId w:val="11"/>
  </w:num>
  <w:num w:numId="15">
    <w:abstractNumId w:val="23"/>
  </w:num>
  <w:num w:numId="16">
    <w:abstractNumId w:val="19"/>
  </w:num>
  <w:num w:numId="17">
    <w:abstractNumId w:val="24"/>
  </w:num>
  <w:num w:numId="18">
    <w:abstractNumId w:val="3"/>
  </w:num>
  <w:num w:numId="19">
    <w:abstractNumId w:val="7"/>
  </w:num>
  <w:num w:numId="20">
    <w:abstractNumId w:val="1"/>
  </w:num>
  <w:num w:numId="21">
    <w:abstractNumId w:val="21"/>
  </w:num>
  <w:num w:numId="22">
    <w:abstractNumId w:val="13"/>
  </w:num>
  <w:num w:numId="23">
    <w:abstractNumId w:val="16"/>
  </w:num>
  <w:num w:numId="24">
    <w:abstractNumId w:val="4"/>
  </w:num>
  <w:num w:numId="25">
    <w:abstractNumId w:val="0"/>
  </w:num>
  <w:num w:numId="26">
    <w:abstractNumId w:val="20"/>
  </w:num>
  <w:num w:numId="2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1BCF"/>
    <w:rsid w:val="00003DB8"/>
    <w:rsid w:val="00006E3B"/>
    <w:rsid w:val="00012A38"/>
    <w:rsid w:val="00021C8D"/>
    <w:rsid w:val="00050C95"/>
    <w:rsid w:val="00092BE5"/>
    <w:rsid w:val="00095F47"/>
    <w:rsid w:val="000B79B8"/>
    <w:rsid w:val="001046CF"/>
    <w:rsid w:val="00106CF7"/>
    <w:rsid w:val="001444D5"/>
    <w:rsid w:val="001C1DF1"/>
    <w:rsid w:val="001C2174"/>
    <w:rsid w:val="00203519"/>
    <w:rsid w:val="0028510D"/>
    <w:rsid w:val="00290B4C"/>
    <w:rsid w:val="002A43C7"/>
    <w:rsid w:val="002A61FD"/>
    <w:rsid w:val="002B6C3B"/>
    <w:rsid w:val="002D20D4"/>
    <w:rsid w:val="002D7625"/>
    <w:rsid w:val="003000C8"/>
    <w:rsid w:val="003007D8"/>
    <w:rsid w:val="003031B3"/>
    <w:rsid w:val="00340FD5"/>
    <w:rsid w:val="00357BA2"/>
    <w:rsid w:val="00381052"/>
    <w:rsid w:val="003B5F1E"/>
    <w:rsid w:val="003D055F"/>
    <w:rsid w:val="003E4524"/>
    <w:rsid w:val="003E780A"/>
    <w:rsid w:val="003E7DD6"/>
    <w:rsid w:val="00401B24"/>
    <w:rsid w:val="004530D2"/>
    <w:rsid w:val="004658BE"/>
    <w:rsid w:val="0047110A"/>
    <w:rsid w:val="00497498"/>
    <w:rsid w:val="004A0097"/>
    <w:rsid w:val="004C2F6A"/>
    <w:rsid w:val="004E2A60"/>
    <w:rsid w:val="004F343E"/>
    <w:rsid w:val="004F774E"/>
    <w:rsid w:val="00515066"/>
    <w:rsid w:val="005203C0"/>
    <w:rsid w:val="00582177"/>
    <w:rsid w:val="00590910"/>
    <w:rsid w:val="005D2ECB"/>
    <w:rsid w:val="005D7783"/>
    <w:rsid w:val="005F50BE"/>
    <w:rsid w:val="00612040"/>
    <w:rsid w:val="00650467"/>
    <w:rsid w:val="006B5454"/>
    <w:rsid w:val="006E2BF5"/>
    <w:rsid w:val="006F762A"/>
    <w:rsid w:val="00705C14"/>
    <w:rsid w:val="007277A7"/>
    <w:rsid w:val="00773C06"/>
    <w:rsid w:val="007779C6"/>
    <w:rsid w:val="007818AC"/>
    <w:rsid w:val="00803A5F"/>
    <w:rsid w:val="008A277E"/>
    <w:rsid w:val="008D4F14"/>
    <w:rsid w:val="008D7DFE"/>
    <w:rsid w:val="008E00F5"/>
    <w:rsid w:val="008E2CED"/>
    <w:rsid w:val="008F110C"/>
    <w:rsid w:val="008F2545"/>
    <w:rsid w:val="00931116"/>
    <w:rsid w:val="00931B36"/>
    <w:rsid w:val="009F0525"/>
    <w:rsid w:val="00A11073"/>
    <w:rsid w:val="00A3139B"/>
    <w:rsid w:val="00A43F2F"/>
    <w:rsid w:val="00A676E3"/>
    <w:rsid w:val="00A726F0"/>
    <w:rsid w:val="00A74C03"/>
    <w:rsid w:val="00A80E0D"/>
    <w:rsid w:val="00A91442"/>
    <w:rsid w:val="00A95C5A"/>
    <w:rsid w:val="00AA2596"/>
    <w:rsid w:val="00AB248A"/>
    <w:rsid w:val="00AD5513"/>
    <w:rsid w:val="00AE05F5"/>
    <w:rsid w:val="00AE6D45"/>
    <w:rsid w:val="00B22BC8"/>
    <w:rsid w:val="00B31EF3"/>
    <w:rsid w:val="00B50D9B"/>
    <w:rsid w:val="00B56A4C"/>
    <w:rsid w:val="00BA01D8"/>
    <w:rsid w:val="00BB0CF6"/>
    <w:rsid w:val="00C03DC2"/>
    <w:rsid w:val="00C2272B"/>
    <w:rsid w:val="00C30610"/>
    <w:rsid w:val="00C4215F"/>
    <w:rsid w:val="00C60325"/>
    <w:rsid w:val="00CB69D6"/>
    <w:rsid w:val="00D2110B"/>
    <w:rsid w:val="00D974DE"/>
    <w:rsid w:val="00DA5937"/>
    <w:rsid w:val="00DA649D"/>
    <w:rsid w:val="00DD1175"/>
    <w:rsid w:val="00DD5D57"/>
    <w:rsid w:val="00DD7200"/>
    <w:rsid w:val="00DE0B0B"/>
    <w:rsid w:val="00DE0C51"/>
    <w:rsid w:val="00DF2914"/>
    <w:rsid w:val="00E0203B"/>
    <w:rsid w:val="00E050AA"/>
    <w:rsid w:val="00E0530F"/>
    <w:rsid w:val="00E061E5"/>
    <w:rsid w:val="00ED5797"/>
    <w:rsid w:val="00F105F0"/>
    <w:rsid w:val="00F11F6C"/>
    <w:rsid w:val="00F251A6"/>
    <w:rsid w:val="00F27856"/>
    <w:rsid w:val="00F318FE"/>
    <w:rsid w:val="00F31975"/>
    <w:rsid w:val="00F46A42"/>
    <w:rsid w:val="00F618B2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F318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318FE"/>
  </w:style>
  <w:style w:type="table" w:styleId="a7">
    <w:name w:val="Table Grid"/>
    <w:basedOn w:val="a1"/>
    <w:uiPriority w:val="99"/>
    <w:rsid w:val="00B22B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full">
    <w:name w:val="extended-text__full"/>
    <w:basedOn w:val="a0"/>
    <w:uiPriority w:val="99"/>
    <w:rsid w:val="00590910"/>
  </w:style>
  <w:style w:type="character" w:styleId="a8">
    <w:name w:val="Strong"/>
    <w:basedOn w:val="a0"/>
    <w:qFormat/>
    <w:rsid w:val="00590910"/>
    <w:rPr>
      <w:b/>
      <w:bCs/>
    </w:rPr>
  </w:style>
  <w:style w:type="character" w:customStyle="1" w:styleId="Heading5Char">
    <w:name w:val="Heading 5 Char"/>
    <w:basedOn w:val="a0"/>
    <w:uiPriority w:val="9"/>
    <w:rsid w:val="00590910"/>
    <w:rPr>
      <w:rFonts w:ascii="Arial" w:eastAsia="Arial" w:hAnsi="Arial" w:cs="Arial"/>
      <w:b/>
      <w:bCs/>
      <w:sz w:val="24"/>
      <w:szCs w:val="24"/>
    </w:rPr>
  </w:style>
  <w:style w:type="table" w:customStyle="1" w:styleId="2">
    <w:name w:val="Сетка таблицы2"/>
    <w:basedOn w:val="a1"/>
    <w:next w:val="a7"/>
    <w:uiPriority w:val="99"/>
    <w:rsid w:val="005909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Содержимое таблицы"/>
    <w:basedOn w:val="a"/>
    <w:rsid w:val="005F50BE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E0C51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DE0C5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20">
    <w:name w:val="Основной шрифт абзаца2"/>
    <w:rsid w:val="00DE0C51"/>
  </w:style>
  <w:style w:type="paragraph" w:customStyle="1" w:styleId="caption111">
    <w:name w:val="caption111"/>
    <w:basedOn w:val="a"/>
    <w:rsid w:val="00A676E3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21">
    <w:name w:val="Название объекта2"/>
    <w:basedOn w:val="a"/>
    <w:rsid w:val="008F2545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08367-8CD8-4035-B206-CD6BA057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58</cp:revision>
  <dcterms:created xsi:type="dcterms:W3CDTF">2023-12-08T14:17:00Z</dcterms:created>
  <dcterms:modified xsi:type="dcterms:W3CDTF">2025-07-18T17:51:00Z</dcterms:modified>
</cp:coreProperties>
</file>